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47A" w:rsidRPr="00E16CCA" w:rsidRDefault="005F147A" w:rsidP="009F6852">
      <w:pPr>
        <w:suppressAutoHyphens/>
        <w:spacing w:after="0" w:line="240" w:lineRule="auto"/>
        <w:jc w:val="center"/>
        <w:rPr>
          <w:rFonts w:ascii="Times New Roman" w:eastAsia="Times New Roman" w:hAnsi="Times New Roman" w:cs="Times New Roman"/>
          <w:b/>
          <w:bCs/>
          <w:iCs/>
          <w:sz w:val="24"/>
          <w:szCs w:val="24"/>
          <w:lang w:eastAsia="ar-SA"/>
        </w:rPr>
      </w:pPr>
      <w:bookmarkStart w:id="0" w:name="_GoBack"/>
      <w:bookmarkEnd w:id="0"/>
      <w:r w:rsidRPr="00E16CCA">
        <w:rPr>
          <w:rFonts w:ascii="Times New Roman" w:eastAsia="Times New Roman" w:hAnsi="Times New Roman" w:cs="Times New Roman"/>
          <w:b/>
          <w:bCs/>
          <w:iCs/>
          <w:sz w:val="24"/>
          <w:szCs w:val="24"/>
          <w:lang w:eastAsia="ar-SA"/>
        </w:rPr>
        <w:t>Mobilisation participative nationale</w:t>
      </w:r>
      <w:r w:rsidR="00121F94" w:rsidRPr="00E16CCA">
        <w:rPr>
          <w:rFonts w:ascii="Times New Roman" w:eastAsia="Times New Roman" w:hAnsi="Times New Roman" w:cs="Times New Roman"/>
          <w:b/>
          <w:bCs/>
          <w:iCs/>
          <w:sz w:val="24"/>
          <w:szCs w:val="24"/>
          <w:lang w:eastAsia="ar-SA"/>
        </w:rPr>
        <w:t xml:space="preserve"> 2019</w:t>
      </w:r>
      <w:r w:rsidRPr="00E16CCA">
        <w:rPr>
          <w:rFonts w:ascii="Times New Roman" w:eastAsia="Times New Roman" w:hAnsi="Times New Roman" w:cs="Times New Roman"/>
          <w:b/>
          <w:bCs/>
          <w:iCs/>
          <w:sz w:val="24"/>
          <w:szCs w:val="24"/>
          <w:lang w:eastAsia="ar-SA"/>
        </w:rPr>
        <w:t xml:space="preserve"> contre le fléau </w:t>
      </w:r>
      <w:r w:rsidRPr="00E16CCA">
        <w:rPr>
          <w:rFonts w:ascii="Times New Roman" w:eastAsia="Times New Roman" w:hAnsi="Times New Roman" w:cs="Times New Roman"/>
          <w:b/>
          <w:bCs/>
          <w:i/>
          <w:iCs/>
          <w:sz w:val="24"/>
          <w:szCs w:val="24"/>
          <w:lang w:eastAsia="ar-SA"/>
        </w:rPr>
        <w:t xml:space="preserve">Varroa </w:t>
      </w:r>
      <w:proofErr w:type="spellStart"/>
      <w:r w:rsidRPr="00E16CCA">
        <w:rPr>
          <w:rFonts w:ascii="Times New Roman" w:eastAsia="Times New Roman" w:hAnsi="Times New Roman" w:cs="Times New Roman"/>
          <w:b/>
          <w:bCs/>
          <w:i/>
          <w:iCs/>
          <w:sz w:val="24"/>
          <w:szCs w:val="24"/>
          <w:lang w:eastAsia="ar-SA"/>
        </w:rPr>
        <w:t>destructor</w:t>
      </w:r>
      <w:proofErr w:type="spellEnd"/>
      <w:r w:rsidRPr="00E16CCA">
        <w:rPr>
          <w:rFonts w:ascii="Times New Roman" w:eastAsia="Times New Roman" w:hAnsi="Times New Roman" w:cs="Times New Roman"/>
          <w:b/>
          <w:bCs/>
          <w:iCs/>
          <w:sz w:val="24"/>
          <w:szCs w:val="24"/>
          <w:lang w:eastAsia="ar-SA"/>
        </w:rPr>
        <w:t>.</w:t>
      </w:r>
    </w:p>
    <w:p w:rsidR="005F147A" w:rsidRPr="00E16CCA" w:rsidRDefault="005F147A" w:rsidP="009F6852">
      <w:pPr>
        <w:suppressAutoHyphens/>
        <w:spacing w:after="0" w:line="240" w:lineRule="auto"/>
        <w:jc w:val="center"/>
        <w:rPr>
          <w:rFonts w:ascii="Times New Roman" w:eastAsia="Times New Roman" w:hAnsi="Times New Roman" w:cs="Times New Roman"/>
          <w:bCs/>
          <w:iCs/>
          <w:sz w:val="24"/>
          <w:szCs w:val="24"/>
          <w:lang w:eastAsia="ar-SA"/>
        </w:rPr>
      </w:pPr>
      <w:r w:rsidRPr="00E16CCA">
        <w:rPr>
          <w:rFonts w:ascii="Times New Roman" w:eastAsia="Times New Roman" w:hAnsi="Times New Roman" w:cs="Times New Roman"/>
          <w:bCs/>
          <w:iCs/>
          <w:sz w:val="24"/>
          <w:szCs w:val="24"/>
          <w:lang w:eastAsia="ar-SA"/>
        </w:rPr>
        <w:t>Comptage varroa. Enquête sur les pratiques de lutte</w:t>
      </w:r>
      <w:r w:rsidR="009F6852" w:rsidRPr="00E16CCA">
        <w:rPr>
          <w:rFonts w:ascii="Times New Roman" w:eastAsia="Times New Roman" w:hAnsi="Times New Roman" w:cs="Times New Roman"/>
          <w:bCs/>
          <w:iCs/>
          <w:sz w:val="24"/>
          <w:szCs w:val="24"/>
          <w:lang w:eastAsia="ar-SA"/>
        </w:rPr>
        <w:t xml:space="preserve"> : </w:t>
      </w:r>
      <w:r w:rsidRPr="00E16CCA">
        <w:rPr>
          <w:rFonts w:ascii="Times New Roman" w:eastAsia="Times New Roman" w:hAnsi="Times New Roman" w:cs="Times New Roman"/>
          <w:b/>
          <w:bCs/>
          <w:iCs/>
          <w:sz w:val="24"/>
          <w:szCs w:val="24"/>
          <w:lang w:eastAsia="ar-SA"/>
        </w:rPr>
        <w:t xml:space="preserve">Rendez-vous sur la </w:t>
      </w:r>
      <w:r w:rsidRPr="00E16CCA">
        <w:rPr>
          <w:rFonts w:ascii="Times New Roman" w:eastAsia="Times New Roman" w:hAnsi="Times New Roman" w:cs="Times New Roman"/>
          <w:b/>
          <w:sz w:val="24"/>
          <w:szCs w:val="24"/>
          <w:lang w:eastAsia="ar-SA"/>
        </w:rPr>
        <w:t>plateforme sanitaire des GDS</w:t>
      </w:r>
      <w:r w:rsidRPr="00E16CCA">
        <w:rPr>
          <w:rFonts w:ascii="Times New Roman" w:eastAsia="Times New Roman" w:hAnsi="Times New Roman" w:cs="Times New Roman"/>
          <w:b/>
          <w:bCs/>
          <w:iCs/>
          <w:sz w:val="24"/>
          <w:szCs w:val="24"/>
          <w:lang w:eastAsia="ar-SA"/>
        </w:rPr>
        <w:t> </w:t>
      </w:r>
    </w:p>
    <w:p w:rsidR="005F147A" w:rsidRPr="00E16CCA" w:rsidRDefault="008A65EA" w:rsidP="009F6852">
      <w:pPr>
        <w:suppressAutoHyphens/>
        <w:spacing w:after="0" w:line="240" w:lineRule="auto"/>
        <w:jc w:val="center"/>
        <w:rPr>
          <w:rFonts w:ascii="Times New Roman" w:hAnsi="Times New Roman" w:cs="Times New Roman"/>
          <w:sz w:val="24"/>
          <w:szCs w:val="24"/>
        </w:rPr>
      </w:pPr>
      <w:hyperlink r:id="rId6" w:history="1">
        <w:r w:rsidR="00197777" w:rsidRPr="00E16CCA">
          <w:rPr>
            <w:rStyle w:val="Lienhypertexte"/>
            <w:rFonts w:ascii="Times New Roman" w:eastAsia="Times New Roman" w:hAnsi="Times New Roman" w:cs="Times New Roman"/>
            <w:sz w:val="24"/>
            <w:szCs w:val="24"/>
            <w:lang w:eastAsia="fr-CA"/>
          </w:rPr>
          <w:t>www.sante-animale.com</w:t>
        </w:r>
      </w:hyperlink>
    </w:p>
    <w:p w:rsidR="005F147A" w:rsidRPr="009F7A7D" w:rsidRDefault="005F147A" w:rsidP="009F6852">
      <w:pPr>
        <w:pStyle w:val="Sansinterligne"/>
        <w:pBdr>
          <w:bottom w:val="single" w:sz="4" w:space="1" w:color="2F5496" w:themeColor="accent1" w:themeShade="BF"/>
        </w:pBdr>
        <w:rPr>
          <w:rFonts w:ascii="Times New Roman" w:hAnsi="Times New Roman" w:cs="Times New Roman"/>
          <w:b/>
          <w:color w:val="2F5496" w:themeColor="accent1" w:themeShade="BF"/>
          <w:sz w:val="24"/>
          <w:szCs w:val="24"/>
          <w:bdr w:val="none" w:sz="0" w:space="0" w:color="auto" w:frame="1"/>
        </w:rPr>
      </w:pPr>
    </w:p>
    <w:p w:rsidR="00AC7D5C" w:rsidRPr="009F7A7D" w:rsidRDefault="0011244E" w:rsidP="009F6852">
      <w:pPr>
        <w:pStyle w:val="Sansinterligne"/>
        <w:pBdr>
          <w:bottom w:val="single" w:sz="4" w:space="1" w:color="2F5496" w:themeColor="accent1" w:themeShade="BF"/>
        </w:pBdr>
        <w:rPr>
          <w:rFonts w:ascii="Times New Roman" w:hAnsi="Times New Roman" w:cs="Times New Roman"/>
          <w:b/>
          <w:color w:val="7030A0"/>
          <w:sz w:val="24"/>
          <w:szCs w:val="24"/>
          <w:bdr w:val="none" w:sz="0" w:space="0" w:color="auto" w:frame="1"/>
        </w:rPr>
      </w:pPr>
      <w:r w:rsidRPr="009F7A7D">
        <w:rPr>
          <w:rFonts w:ascii="Times New Roman" w:hAnsi="Times New Roman" w:cs="Times New Roman"/>
          <w:b/>
          <w:color w:val="7030A0"/>
          <w:sz w:val="24"/>
          <w:szCs w:val="24"/>
          <w:bdr w:val="none" w:sz="0" w:space="0" w:color="auto" w:frame="1"/>
        </w:rPr>
        <w:t xml:space="preserve">La saison apicole </w:t>
      </w:r>
      <w:r w:rsidR="006E72F7">
        <w:rPr>
          <w:rFonts w:ascii="Times New Roman" w:hAnsi="Times New Roman" w:cs="Times New Roman"/>
          <w:b/>
          <w:color w:val="7030A0"/>
          <w:sz w:val="24"/>
          <w:szCs w:val="24"/>
          <w:bdr w:val="none" w:sz="0" w:space="0" w:color="auto" w:frame="1"/>
        </w:rPr>
        <w:t>redémarre !</w:t>
      </w:r>
      <w:r w:rsidR="00AC7D5C">
        <w:rPr>
          <w:rFonts w:ascii="Times New Roman" w:hAnsi="Times New Roman" w:cs="Times New Roman"/>
          <w:b/>
          <w:color w:val="7030A0"/>
          <w:sz w:val="24"/>
          <w:szCs w:val="24"/>
          <w:bdr w:val="none" w:sz="0" w:space="0" w:color="auto" w:frame="1"/>
        </w:rPr>
        <w:t xml:space="preserve"> </w:t>
      </w:r>
    </w:p>
    <w:p w:rsidR="00C45AC6" w:rsidRPr="009F6852" w:rsidRDefault="009F6852" w:rsidP="009F6852">
      <w:pPr>
        <w:pStyle w:val="Sansinterligne"/>
        <w:rPr>
          <w:rFonts w:ascii="Times New Roman" w:hAnsi="Times New Roman" w:cs="Times New Roman"/>
          <w:bdr w:val="none" w:sz="0" w:space="0" w:color="auto" w:frame="1"/>
        </w:rPr>
      </w:pPr>
      <w:r w:rsidRPr="009F6852">
        <w:rPr>
          <w:rFonts w:ascii="Times New Roman" w:hAnsi="Times New Roman" w:cs="Times New Roman"/>
          <w:bdr w:val="none" w:sz="0" w:space="0" w:color="auto" w:frame="1"/>
        </w:rPr>
        <w:t>L</w:t>
      </w:r>
      <w:r w:rsidR="0011244E" w:rsidRPr="009F6852">
        <w:rPr>
          <w:rFonts w:ascii="Times New Roman" w:hAnsi="Times New Roman" w:cs="Times New Roman"/>
          <w:bdr w:val="none" w:sz="0" w:space="0" w:color="auto" w:frame="1"/>
        </w:rPr>
        <w:t>a campagne de comptage</w:t>
      </w:r>
      <w:r w:rsidR="00FB1FF2" w:rsidRPr="009F6852">
        <w:rPr>
          <w:rFonts w:ascii="Times New Roman" w:hAnsi="Times New Roman" w:cs="Times New Roman"/>
          <w:bdr w:val="none" w:sz="0" w:space="0" w:color="auto" w:frame="1"/>
        </w:rPr>
        <w:t xml:space="preserve"> participatif</w:t>
      </w:r>
      <w:r w:rsidR="0011244E" w:rsidRPr="009F6852">
        <w:rPr>
          <w:rFonts w:ascii="Times New Roman" w:hAnsi="Times New Roman" w:cs="Times New Roman"/>
          <w:bdr w:val="none" w:sz="0" w:space="0" w:color="auto" w:frame="1"/>
        </w:rPr>
        <w:t xml:space="preserve"> de </w:t>
      </w:r>
      <w:r w:rsidR="0011244E" w:rsidRPr="009F6852">
        <w:rPr>
          <w:rStyle w:val="Accentuation"/>
          <w:rFonts w:ascii="Times New Roman" w:hAnsi="Times New Roman" w:cs="Times New Roman"/>
          <w:bCs/>
          <w:bdr w:val="none" w:sz="0" w:space="0" w:color="auto" w:frame="1"/>
        </w:rPr>
        <w:t xml:space="preserve">Varroa </w:t>
      </w:r>
      <w:proofErr w:type="spellStart"/>
      <w:r w:rsidR="0011244E" w:rsidRPr="009F6852">
        <w:rPr>
          <w:rStyle w:val="Accentuation"/>
          <w:rFonts w:ascii="Times New Roman" w:hAnsi="Times New Roman" w:cs="Times New Roman"/>
          <w:bCs/>
          <w:bdr w:val="none" w:sz="0" w:space="0" w:color="auto" w:frame="1"/>
        </w:rPr>
        <w:t>destructor</w:t>
      </w:r>
      <w:proofErr w:type="spellEnd"/>
      <w:r w:rsidRPr="009F6852">
        <w:rPr>
          <w:rStyle w:val="Accentuation"/>
          <w:rFonts w:ascii="Times New Roman" w:hAnsi="Times New Roman" w:cs="Times New Roman"/>
          <w:bCs/>
          <w:bdr w:val="none" w:sz="0" w:space="0" w:color="auto" w:frame="1"/>
        </w:rPr>
        <w:t xml:space="preserve"> </w:t>
      </w:r>
      <w:r w:rsidRPr="009F6852">
        <w:rPr>
          <w:rStyle w:val="Accentuation"/>
          <w:rFonts w:ascii="Times New Roman" w:hAnsi="Times New Roman" w:cs="Times New Roman"/>
          <w:bCs/>
          <w:i w:val="0"/>
          <w:bdr w:val="none" w:sz="0" w:space="0" w:color="auto" w:frame="1"/>
        </w:rPr>
        <w:t>redémarre aussi</w:t>
      </w:r>
      <w:r w:rsidR="005F147A" w:rsidRPr="009F6852">
        <w:rPr>
          <w:rStyle w:val="Accentuation"/>
          <w:rFonts w:ascii="Times New Roman" w:hAnsi="Times New Roman" w:cs="Times New Roman"/>
          <w:bCs/>
          <w:bdr w:val="none" w:sz="0" w:space="0" w:color="auto" w:frame="1"/>
        </w:rPr>
        <w:t xml:space="preserve"> </w:t>
      </w:r>
      <w:r w:rsidR="00CE560E" w:rsidRPr="009F6852">
        <w:rPr>
          <w:rFonts w:ascii="Times New Roman" w:hAnsi="Times New Roman" w:cs="Times New Roman"/>
          <w:bdr w:val="none" w:sz="0" w:space="0" w:color="auto" w:frame="1"/>
        </w:rPr>
        <w:t>!</w:t>
      </w:r>
    </w:p>
    <w:p w:rsidR="00C45AC6" w:rsidRPr="009F6852" w:rsidRDefault="006E72F7" w:rsidP="009F6852">
      <w:pPr>
        <w:pStyle w:val="Sansinterligne"/>
        <w:rPr>
          <w:rFonts w:ascii="Times New Roman" w:hAnsi="Times New Roman" w:cs="Times New Roman"/>
          <w:bdr w:val="none" w:sz="0" w:space="0" w:color="auto" w:frame="1"/>
        </w:rPr>
      </w:pPr>
      <w:r w:rsidRPr="009F6852">
        <w:rPr>
          <w:rFonts w:ascii="Times New Roman" w:hAnsi="Times New Roman" w:cs="Times New Roman"/>
          <w:bdr w:val="none" w:sz="0" w:space="0" w:color="auto" w:frame="1"/>
        </w:rPr>
        <w:t>Il es</w:t>
      </w:r>
      <w:r w:rsidR="00FE15A3">
        <w:rPr>
          <w:rFonts w:ascii="Times New Roman" w:hAnsi="Times New Roman" w:cs="Times New Roman"/>
          <w:bdr w:val="none" w:sz="0" w:space="0" w:color="auto" w:frame="1"/>
        </w:rPr>
        <w:t>t indispensable de vérifier si v</w:t>
      </w:r>
      <w:r w:rsidRPr="009F6852">
        <w:rPr>
          <w:rFonts w:ascii="Times New Roman" w:hAnsi="Times New Roman" w:cs="Times New Roman"/>
          <w:bdr w:val="none" w:sz="0" w:space="0" w:color="auto" w:frame="1"/>
        </w:rPr>
        <w:t>os colonies ont bien passé l’hiver et si leurs parasites ne sont pas trop nombreux lors du redémarrage, au risque de voir au mieux une production écrêtée, au pire un effondrement en pleine production</w:t>
      </w:r>
      <w:r w:rsidR="00121F94">
        <w:rPr>
          <w:rFonts w:ascii="Times New Roman" w:hAnsi="Times New Roman" w:cs="Times New Roman"/>
          <w:bdr w:val="none" w:sz="0" w:space="0" w:color="auto" w:frame="1"/>
        </w:rPr>
        <w:t xml:space="preserve"> </w:t>
      </w:r>
      <w:r w:rsidR="00CE560E" w:rsidRPr="009F6852">
        <w:rPr>
          <w:rFonts w:ascii="Times New Roman" w:hAnsi="Times New Roman" w:cs="Times New Roman"/>
          <w:bdr w:val="none" w:sz="0" w:space="0" w:color="auto" w:frame="1"/>
        </w:rPr>
        <w:t>!</w:t>
      </w:r>
    </w:p>
    <w:p w:rsidR="00312867" w:rsidRPr="009F6852" w:rsidRDefault="00312867" w:rsidP="009F6852">
      <w:pPr>
        <w:pStyle w:val="Sansinterligne"/>
        <w:rPr>
          <w:rFonts w:ascii="Times New Roman" w:hAnsi="Times New Roman" w:cs="Times New Roman"/>
          <w:b/>
          <w:color w:val="2F5496" w:themeColor="accent1" w:themeShade="BF"/>
          <w:sz w:val="16"/>
          <w:szCs w:val="16"/>
          <w:bdr w:val="none" w:sz="0" w:space="0" w:color="auto" w:frame="1"/>
        </w:rPr>
      </w:pPr>
    </w:p>
    <w:p w:rsidR="000C0209" w:rsidRPr="009F7A7D" w:rsidRDefault="00AC7C31" w:rsidP="009F6852">
      <w:pPr>
        <w:pStyle w:val="Sansinterligne"/>
        <w:pBdr>
          <w:bottom w:val="single" w:sz="4" w:space="1" w:color="2F5496" w:themeColor="accent1" w:themeShade="BF"/>
        </w:pBdr>
        <w:rPr>
          <w:rFonts w:ascii="Times New Roman" w:hAnsi="Times New Roman" w:cs="Times New Roman"/>
          <w:b/>
          <w:color w:val="7030A0"/>
          <w:sz w:val="24"/>
          <w:szCs w:val="24"/>
          <w:bdr w:val="none" w:sz="0" w:space="0" w:color="auto" w:frame="1"/>
        </w:rPr>
      </w:pPr>
      <w:r w:rsidRPr="009F7A7D">
        <w:rPr>
          <w:rFonts w:ascii="Times New Roman" w:hAnsi="Times New Roman" w:cs="Times New Roman"/>
          <w:b/>
          <w:color w:val="7030A0"/>
          <w:sz w:val="24"/>
          <w:szCs w:val="24"/>
          <w:bdr w:val="none" w:sz="0" w:space="0" w:color="auto" w:frame="1"/>
        </w:rPr>
        <w:t>Q</w:t>
      </w:r>
      <w:r w:rsidR="000C0209" w:rsidRPr="009F7A7D">
        <w:rPr>
          <w:rFonts w:ascii="Times New Roman" w:hAnsi="Times New Roman" w:cs="Times New Roman"/>
          <w:b/>
          <w:color w:val="7030A0"/>
          <w:sz w:val="24"/>
          <w:szCs w:val="24"/>
          <w:bdr w:val="none" w:sz="0" w:space="0" w:color="auto" w:frame="1"/>
        </w:rPr>
        <w:t>u’</w:t>
      </w:r>
      <w:r w:rsidR="00FB1FF2" w:rsidRPr="009F7A7D">
        <w:rPr>
          <w:rFonts w:ascii="Times New Roman" w:hAnsi="Times New Roman" w:cs="Times New Roman"/>
          <w:b/>
          <w:color w:val="7030A0"/>
          <w:sz w:val="24"/>
          <w:szCs w:val="24"/>
          <w:bdr w:val="none" w:sz="0" w:space="0" w:color="auto" w:frame="1"/>
        </w:rPr>
        <w:t>est-ce</w:t>
      </w:r>
      <w:r w:rsidR="000C0209" w:rsidRPr="009F7A7D">
        <w:rPr>
          <w:rFonts w:ascii="Times New Roman" w:hAnsi="Times New Roman" w:cs="Times New Roman"/>
          <w:b/>
          <w:color w:val="7030A0"/>
          <w:sz w:val="24"/>
          <w:szCs w:val="24"/>
          <w:bdr w:val="none" w:sz="0" w:space="0" w:color="auto" w:frame="1"/>
        </w:rPr>
        <w:t xml:space="preserve"> que le comptage participatif</w:t>
      </w:r>
      <w:r w:rsidR="00FB1FF2" w:rsidRPr="009F7A7D">
        <w:rPr>
          <w:rFonts w:ascii="Times New Roman" w:hAnsi="Times New Roman" w:cs="Times New Roman"/>
          <w:b/>
          <w:color w:val="7030A0"/>
          <w:sz w:val="24"/>
          <w:szCs w:val="24"/>
          <w:bdr w:val="none" w:sz="0" w:space="0" w:color="auto" w:frame="1"/>
        </w:rPr>
        <w:t> ?</w:t>
      </w:r>
    </w:p>
    <w:p w:rsidR="00132161" w:rsidRPr="00864F61" w:rsidRDefault="00FB1FF2" w:rsidP="009F6852">
      <w:pPr>
        <w:pStyle w:val="Sansinterligne"/>
        <w:rPr>
          <w:rFonts w:ascii="Times New Roman" w:hAnsi="Times New Roman" w:cs="Times New Roman"/>
        </w:rPr>
      </w:pPr>
      <w:r w:rsidRPr="00864F61">
        <w:rPr>
          <w:rFonts w:ascii="Times New Roman" w:hAnsi="Times New Roman" w:cs="Times New Roman"/>
        </w:rPr>
        <w:t>Il s’agit simplement de renseigner les résultats d</w:t>
      </w:r>
      <w:r w:rsidR="00AC7C31" w:rsidRPr="00864F61">
        <w:rPr>
          <w:rFonts w:ascii="Times New Roman" w:hAnsi="Times New Roman" w:cs="Times New Roman"/>
        </w:rPr>
        <w:t>e votre</w:t>
      </w:r>
      <w:r w:rsidRPr="00864F61">
        <w:rPr>
          <w:rFonts w:ascii="Times New Roman" w:hAnsi="Times New Roman" w:cs="Times New Roman"/>
        </w:rPr>
        <w:t xml:space="preserve"> comptage de varroas </w:t>
      </w:r>
      <w:r w:rsidR="005F147A" w:rsidRPr="00864F61">
        <w:rPr>
          <w:rFonts w:ascii="Times New Roman" w:hAnsi="Times New Roman" w:cs="Times New Roman"/>
        </w:rPr>
        <w:t>par chute</w:t>
      </w:r>
      <w:r w:rsidR="00197777" w:rsidRPr="00864F61">
        <w:rPr>
          <w:rFonts w:ascii="Times New Roman" w:hAnsi="Times New Roman" w:cs="Times New Roman"/>
        </w:rPr>
        <w:t>s</w:t>
      </w:r>
      <w:r w:rsidR="005F147A" w:rsidRPr="00864F61">
        <w:rPr>
          <w:rFonts w:ascii="Times New Roman" w:hAnsi="Times New Roman" w:cs="Times New Roman"/>
        </w:rPr>
        <w:t xml:space="preserve"> naturelle</w:t>
      </w:r>
      <w:r w:rsidR="00197777" w:rsidRPr="00864F61">
        <w:rPr>
          <w:rFonts w:ascii="Times New Roman" w:hAnsi="Times New Roman" w:cs="Times New Roman"/>
        </w:rPr>
        <w:t>s</w:t>
      </w:r>
      <w:r w:rsidR="005F147A" w:rsidRPr="00864F61">
        <w:rPr>
          <w:rFonts w:ascii="Times New Roman" w:hAnsi="Times New Roman" w:cs="Times New Roman"/>
        </w:rPr>
        <w:t xml:space="preserve"> ou </w:t>
      </w:r>
      <w:r w:rsidR="00DF4998" w:rsidRPr="00864F61">
        <w:rPr>
          <w:rFonts w:ascii="Times New Roman" w:hAnsi="Times New Roman" w:cs="Times New Roman"/>
        </w:rPr>
        <w:t xml:space="preserve">phorétiques </w:t>
      </w:r>
      <w:r w:rsidRPr="00864F61">
        <w:rPr>
          <w:rFonts w:ascii="Times New Roman" w:hAnsi="Times New Roman" w:cs="Times New Roman"/>
        </w:rPr>
        <w:t xml:space="preserve">sur la plateforme interactive mise à votre disposition par GDS </w:t>
      </w:r>
      <w:r w:rsidR="00DF4998" w:rsidRPr="00864F61">
        <w:rPr>
          <w:rFonts w:ascii="Times New Roman" w:hAnsi="Times New Roman" w:cs="Times New Roman"/>
        </w:rPr>
        <w:t xml:space="preserve">France (sous </w:t>
      </w:r>
      <w:hyperlink r:id="rId7" w:history="1">
        <w:r w:rsidR="00DF4998" w:rsidRPr="00864F61">
          <w:rPr>
            <w:rStyle w:val="Lienhypertexte"/>
            <w:rFonts w:ascii="Times New Roman" w:hAnsi="Times New Roman" w:cs="Times New Roman"/>
            <w:color w:val="auto"/>
          </w:rPr>
          <w:t>comptage en ligne</w:t>
        </w:r>
      </w:hyperlink>
      <w:r w:rsidR="00DF4998" w:rsidRPr="00864F61">
        <w:rPr>
          <w:rStyle w:val="Lienhypertexte"/>
          <w:rFonts w:ascii="Times New Roman" w:hAnsi="Times New Roman" w:cs="Times New Roman"/>
          <w:color w:val="auto"/>
          <w:u w:val="none"/>
        </w:rPr>
        <w:t xml:space="preserve">). </w:t>
      </w:r>
      <w:r w:rsidRPr="00864F61">
        <w:rPr>
          <w:rFonts w:ascii="Times New Roman" w:hAnsi="Times New Roman" w:cs="Times New Roman"/>
        </w:rPr>
        <w:t>La démarche est rapide et guidée.</w:t>
      </w:r>
      <w:r w:rsidR="009260AD" w:rsidRPr="00864F61">
        <w:rPr>
          <w:rFonts w:ascii="Times New Roman" w:hAnsi="Times New Roman" w:cs="Times New Roman"/>
        </w:rPr>
        <w:t xml:space="preserve"> </w:t>
      </w:r>
      <w:r w:rsidR="00AC7C31" w:rsidRPr="00864F61">
        <w:rPr>
          <w:rFonts w:ascii="Times New Roman" w:hAnsi="Times New Roman" w:cs="Times New Roman"/>
        </w:rPr>
        <w:t>Qu’importe le nombre de ruches dont vous disposez, le comptage participatif est une action collective qui s’adresse à tous les apiculteurs !</w:t>
      </w:r>
      <w:r w:rsidR="00DF5497" w:rsidRPr="00864F61">
        <w:rPr>
          <w:rFonts w:ascii="Times New Roman" w:hAnsi="Times New Roman" w:cs="Times New Roman"/>
        </w:rPr>
        <w:t xml:space="preserve"> </w:t>
      </w:r>
    </w:p>
    <w:p w:rsidR="00132161" w:rsidRPr="009F6852" w:rsidRDefault="00121F94" w:rsidP="009F6852">
      <w:pPr>
        <w:pStyle w:val="Sansinterligne"/>
        <w:rPr>
          <w:rFonts w:ascii="Times New Roman" w:hAnsi="Times New Roman" w:cs="Times New Roman"/>
        </w:rPr>
      </w:pPr>
      <w:r w:rsidRPr="009F7A7D">
        <w:rPr>
          <w:rFonts w:ascii="Times New Roman" w:hAnsi="Times New Roman" w:cs="Times New Roman"/>
          <w:noProof/>
          <w:sz w:val="24"/>
          <w:szCs w:val="24"/>
          <w:lang w:eastAsia="fr-FR"/>
        </w:rPr>
        <mc:AlternateContent>
          <mc:Choice Requires="wps">
            <w:drawing>
              <wp:anchor distT="0" distB="0" distL="114300" distR="114300" simplePos="0" relativeHeight="251660288" behindDoc="0" locked="0" layoutInCell="1" allowOverlap="1" wp14:anchorId="1671BADD" wp14:editId="241A6A5B">
                <wp:simplePos x="0" y="0"/>
                <wp:positionH relativeFrom="column">
                  <wp:posOffset>2527300</wp:posOffset>
                </wp:positionH>
                <wp:positionV relativeFrom="paragraph">
                  <wp:posOffset>161925</wp:posOffset>
                </wp:positionV>
                <wp:extent cx="464697" cy="199226"/>
                <wp:effectExtent l="19050" t="19050" r="12065" b="10795"/>
                <wp:wrapNone/>
                <wp:docPr id="8" name="Rectangle 8"/>
                <wp:cNvGraphicFramePr/>
                <a:graphic xmlns:a="http://schemas.openxmlformats.org/drawingml/2006/main">
                  <a:graphicData uri="http://schemas.microsoft.com/office/word/2010/wordprocessingShape">
                    <wps:wsp>
                      <wps:cNvSpPr/>
                      <wps:spPr>
                        <a:xfrm>
                          <a:off x="0" y="0"/>
                          <a:ext cx="464697" cy="199226"/>
                        </a:xfrm>
                        <a:prstGeom prst="rect">
                          <a:avLst/>
                        </a:prstGeom>
                        <a:no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D47E06B" id="Rectangle 8" o:spid="_x0000_s1026" style="position:absolute;margin-left:199pt;margin-top:12.75pt;width:36.6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" filled="f" strokecolor="#2f5496 [2404]" strokeweight="2.25pt"/>
            </w:pict>
          </mc:Fallback>
        </mc:AlternateContent>
      </w:r>
    </w:p>
    <w:p w:rsidR="00FB1FF2" w:rsidRPr="009F7A7D" w:rsidRDefault="00E56CA4" w:rsidP="009F6852">
      <w:pPr>
        <w:pStyle w:val="Sansinterligne"/>
        <w:rPr>
          <w:rFonts w:ascii="Times New Roman" w:hAnsi="Times New Roman" w:cs="Times New Roman"/>
          <w:sz w:val="24"/>
          <w:szCs w:val="24"/>
        </w:rPr>
      </w:pPr>
      <w:r>
        <w:rPr>
          <w:noProof/>
          <w:lang w:eastAsia="fr-FR"/>
        </w:rPr>
        <w:drawing>
          <wp:inline distT="0" distB="0" distL="0" distR="0" wp14:anchorId="0049E538" wp14:editId="2DEB3E68">
            <wp:extent cx="4664075" cy="2679700"/>
            <wp:effectExtent l="0" t="0" r="3175" b="635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05" t="9809" r="10262" b="6003"/>
                    <a:stretch/>
                  </pic:blipFill>
                  <pic:spPr bwMode="auto">
                    <a:xfrm>
                      <a:off x="0" y="0"/>
                      <a:ext cx="4664075" cy="2679700"/>
                    </a:xfrm>
                    <a:prstGeom prst="rect">
                      <a:avLst/>
                    </a:prstGeom>
                    <a:ln>
                      <a:noFill/>
                    </a:ln>
                    <a:extLst>
                      <a:ext uri="{53640926-AAD7-44D8-BBD7-CCE9431645EC}">
                        <a14:shadowObscured xmlns:a14="http://schemas.microsoft.com/office/drawing/2010/main"/>
                      </a:ext>
                    </a:extLst>
                  </pic:spPr>
                </pic:pic>
              </a:graphicData>
            </a:graphic>
          </wp:inline>
        </w:drawing>
      </w:r>
      <w:r w:rsidR="00121F94" w:rsidRPr="009F7A7D">
        <w:rPr>
          <w:rFonts w:ascii="Times New Roman" w:hAnsi="Times New Roman" w:cs="Times New Roman"/>
          <w:noProof/>
          <w:sz w:val="24"/>
          <w:szCs w:val="24"/>
          <w:lang w:eastAsia="fr-FR"/>
        </w:rPr>
        <mc:AlternateContent>
          <mc:Choice Requires="wps">
            <w:drawing>
              <wp:anchor distT="0" distB="0" distL="114300" distR="114300" simplePos="0" relativeHeight="251662336" behindDoc="0" locked="0" layoutInCell="1" allowOverlap="1" wp14:anchorId="7BCAC0CC" wp14:editId="2C534BA5">
                <wp:simplePos x="0" y="0"/>
                <wp:positionH relativeFrom="column">
                  <wp:posOffset>1784350</wp:posOffset>
                </wp:positionH>
                <wp:positionV relativeFrom="paragraph">
                  <wp:posOffset>786130</wp:posOffset>
                </wp:positionV>
                <wp:extent cx="1644650" cy="190500"/>
                <wp:effectExtent l="19050" t="19050" r="12700" b="19050"/>
                <wp:wrapNone/>
                <wp:docPr id="9" name="Rectangle 9"/>
                <wp:cNvGraphicFramePr/>
                <a:graphic xmlns:a="http://schemas.openxmlformats.org/drawingml/2006/main">
                  <a:graphicData uri="http://schemas.microsoft.com/office/word/2010/wordprocessingShape">
                    <wps:wsp>
                      <wps:cNvSpPr/>
                      <wps:spPr>
                        <a:xfrm>
                          <a:off x="0" y="0"/>
                          <a:ext cx="1644650" cy="190500"/>
                        </a:xfrm>
                        <a:prstGeom prst="rect">
                          <a:avLst/>
                        </a:prstGeom>
                        <a:no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C65F595" id="Rectangle 9" o:spid="_x0000_s1026" style="position:absolute;margin-left:140.5pt;margin-top:61.9pt;width:129.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" filled="f" strokecolor="#2f5496 [2404]" strokeweight="2.25pt"/>
            </w:pict>
          </mc:Fallback>
        </mc:AlternateContent>
      </w:r>
    </w:p>
    <w:p w:rsidR="00C45AC6" w:rsidRPr="009F6852" w:rsidRDefault="00C45AC6" w:rsidP="009F6852">
      <w:pPr>
        <w:pStyle w:val="Sansinterligne"/>
        <w:rPr>
          <w:rFonts w:ascii="Times New Roman" w:hAnsi="Times New Roman" w:cs="Times New Roman"/>
          <w:b/>
          <w:color w:val="2F5496" w:themeColor="accent1" w:themeShade="BF"/>
          <w:sz w:val="16"/>
          <w:szCs w:val="16"/>
        </w:rPr>
      </w:pPr>
    </w:p>
    <w:p w:rsidR="00DF5069" w:rsidRDefault="00DF5069" w:rsidP="009F6852">
      <w:pPr>
        <w:pStyle w:val="Sansinterligne"/>
        <w:pBdr>
          <w:bottom w:val="single" w:sz="4" w:space="1" w:color="2F5496" w:themeColor="accent1" w:themeShade="BF"/>
        </w:pBdr>
        <w:rPr>
          <w:rFonts w:ascii="Times New Roman" w:hAnsi="Times New Roman" w:cs="Times New Roman"/>
          <w:b/>
          <w:color w:val="7030A0"/>
          <w:sz w:val="24"/>
          <w:szCs w:val="24"/>
        </w:rPr>
      </w:pPr>
    </w:p>
    <w:p w:rsidR="00DF5069" w:rsidRDefault="00DF5069" w:rsidP="009F6852">
      <w:pPr>
        <w:pStyle w:val="Sansinterligne"/>
        <w:pBdr>
          <w:bottom w:val="single" w:sz="4" w:space="1" w:color="2F5496" w:themeColor="accent1" w:themeShade="BF"/>
        </w:pBdr>
        <w:rPr>
          <w:rFonts w:ascii="Times New Roman" w:hAnsi="Times New Roman" w:cs="Times New Roman"/>
          <w:b/>
          <w:color w:val="7030A0"/>
          <w:sz w:val="24"/>
          <w:szCs w:val="24"/>
        </w:rPr>
      </w:pPr>
    </w:p>
    <w:p w:rsidR="00DF5069" w:rsidRDefault="00DF5069" w:rsidP="009F6852">
      <w:pPr>
        <w:pStyle w:val="Sansinterligne"/>
        <w:pBdr>
          <w:bottom w:val="single" w:sz="4" w:space="1" w:color="2F5496" w:themeColor="accent1" w:themeShade="BF"/>
        </w:pBdr>
        <w:rPr>
          <w:rFonts w:ascii="Times New Roman" w:hAnsi="Times New Roman" w:cs="Times New Roman"/>
          <w:b/>
          <w:color w:val="7030A0"/>
          <w:sz w:val="24"/>
          <w:szCs w:val="24"/>
        </w:rPr>
      </w:pPr>
    </w:p>
    <w:p w:rsidR="00DF5069" w:rsidRDefault="00DF5069" w:rsidP="009F6852">
      <w:pPr>
        <w:pStyle w:val="Sansinterligne"/>
        <w:pBdr>
          <w:bottom w:val="single" w:sz="4" w:space="1" w:color="2F5496" w:themeColor="accent1" w:themeShade="BF"/>
        </w:pBdr>
        <w:rPr>
          <w:rFonts w:ascii="Times New Roman" w:hAnsi="Times New Roman" w:cs="Times New Roman"/>
          <w:b/>
          <w:color w:val="7030A0"/>
          <w:sz w:val="24"/>
          <w:szCs w:val="24"/>
        </w:rPr>
      </w:pPr>
    </w:p>
    <w:p w:rsidR="00DF5069" w:rsidRDefault="00DF5069" w:rsidP="009F6852">
      <w:pPr>
        <w:pStyle w:val="Sansinterligne"/>
        <w:pBdr>
          <w:bottom w:val="single" w:sz="4" w:space="1" w:color="2F5496" w:themeColor="accent1" w:themeShade="BF"/>
        </w:pBdr>
        <w:rPr>
          <w:rFonts w:ascii="Times New Roman" w:hAnsi="Times New Roman" w:cs="Times New Roman"/>
          <w:b/>
          <w:color w:val="7030A0"/>
          <w:sz w:val="24"/>
          <w:szCs w:val="24"/>
        </w:rPr>
      </w:pPr>
    </w:p>
    <w:p w:rsidR="0090670F" w:rsidRDefault="0090670F" w:rsidP="009F6852">
      <w:pPr>
        <w:pStyle w:val="Sansinterligne"/>
        <w:pBdr>
          <w:bottom w:val="single" w:sz="4" w:space="1" w:color="2F5496" w:themeColor="accent1" w:themeShade="BF"/>
        </w:pBdr>
        <w:rPr>
          <w:rFonts w:ascii="Times New Roman" w:hAnsi="Times New Roman" w:cs="Times New Roman"/>
          <w:b/>
          <w:color w:val="7030A0"/>
          <w:sz w:val="24"/>
          <w:szCs w:val="24"/>
        </w:rPr>
      </w:pPr>
    </w:p>
    <w:p w:rsidR="0011244E" w:rsidRPr="00312867" w:rsidRDefault="0011244E" w:rsidP="009F6852">
      <w:pPr>
        <w:pStyle w:val="Sansinterligne"/>
        <w:pBdr>
          <w:bottom w:val="single" w:sz="4" w:space="1" w:color="2F5496" w:themeColor="accent1" w:themeShade="BF"/>
        </w:pBdr>
        <w:rPr>
          <w:rFonts w:ascii="Times New Roman" w:hAnsi="Times New Roman" w:cs="Times New Roman"/>
          <w:b/>
          <w:color w:val="7030A0"/>
          <w:sz w:val="24"/>
          <w:szCs w:val="24"/>
        </w:rPr>
      </w:pPr>
      <w:r w:rsidRPr="00312867">
        <w:rPr>
          <w:rFonts w:ascii="Times New Roman" w:hAnsi="Times New Roman" w:cs="Times New Roman"/>
          <w:b/>
          <w:color w:val="7030A0"/>
          <w:sz w:val="24"/>
          <w:szCs w:val="24"/>
        </w:rPr>
        <w:t>Pourquoi compter</w:t>
      </w:r>
      <w:r w:rsidR="00CE560E" w:rsidRPr="00312867">
        <w:rPr>
          <w:rFonts w:ascii="Times New Roman" w:hAnsi="Times New Roman" w:cs="Times New Roman"/>
          <w:b/>
          <w:color w:val="7030A0"/>
          <w:sz w:val="24"/>
          <w:szCs w:val="24"/>
        </w:rPr>
        <w:t xml:space="preserve"> les varroas</w:t>
      </w:r>
      <w:r w:rsidRPr="00312867">
        <w:rPr>
          <w:rFonts w:ascii="Times New Roman" w:hAnsi="Times New Roman" w:cs="Times New Roman"/>
          <w:b/>
          <w:color w:val="7030A0"/>
          <w:sz w:val="24"/>
          <w:szCs w:val="24"/>
        </w:rPr>
        <w:t xml:space="preserve"> en </w:t>
      </w:r>
      <w:r w:rsidR="006E72F7">
        <w:rPr>
          <w:rFonts w:ascii="Times New Roman" w:hAnsi="Times New Roman" w:cs="Times New Roman"/>
          <w:b/>
          <w:color w:val="7030A0"/>
          <w:sz w:val="24"/>
          <w:szCs w:val="24"/>
        </w:rPr>
        <w:t>début</w:t>
      </w:r>
      <w:r w:rsidRPr="00312867">
        <w:rPr>
          <w:rFonts w:ascii="Times New Roman" w:hAnsi="Times New Roman" w:cs="Times New Roman"/>
          <w:b/>
          <w:color w:val="7030A0"/>
          <w:sz w:val="24"/>
          <w:szCs w:val="24"/>
        </w:rPr>
        <w:t xml:space="preserve"> de saison apicole ?</w:t>
      </w:r>
    </w:p>
    <w:p w:rsidR="00AC7C31" w:rsidRPr="00864F61" w:rsidRDefault="006E72F7" w:rsidP="009F6852">
      <w:pPr>
        <w:pStyle w:val="Sansinterligne"/>
        <w:rPr>
          <w:rFonts w:ascii="Times New Roman" w:hAnsi="Times New Roman" w:cs="Times New Roman"/>
        </w:rPr>
      </w:pPr>
      <w:r w:rsidRPr="00864F61">
        <w:rPr>
          <w:rFonts w:ascii="Times New Roman" w:hAnsi="Times New Roman" w:cs="Times New Roman"/>
        </w:rPr>
        <w:t xml:space="preserve">Démarrez la saison </w:t>
      </w:r>
      <w:r w:rsidR="0011244E" w:rsidRPr="00864F61">
        <w:rPr>
          <w:rFonts w:ascii="Times New Roman" w:hAnsi="Times New Roman" w:cs="Times New Roman"/>
        </w:rPr>
        <w:t>l’esprit tranquille en obtenant des réponses à vos questions !</w:t>
      </w:r>
    </w:p>
    <w:tbl>
      <w:tblPr>
        <w:tblStyle w:val="Grilledutableau"/>
        <w:tblW w:w="79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8"/>
        <w:gridCol w:w="6609"/>
      </w:tblGrid>
      <w:tr w:rsidR="00C45AC6" w:rsidRPr="00864F61" w:rsidTr="00864F61">
        <w:trPr>
          <w:trHeight w:val="1161"/>
          <w:jc w:val="center"/>
        </w:trPr>
        <w:tc>
          <w:tcPr>
            <w:tcW w:w="1338" w:type="dxa"/>
          </w:tcPr>
          <w:p w:rsidR="00C45AC6" w:rsidRPr="00864F61" w:rsidRDefault="00C45AC6" w:rsidP="009F6852">
            <w:pPr>
              <w:pStyle w:val="Sansinterligne"/>
              <w:ind w:hanging="106"/>
              <w:rPr>
                <w:rFonts w:ascii="Times New Roman" w:hAnsi="Times New Roman" w:cs="Times New Roman"/>
                <w:color w:val="2F5496" w:themeColor="accent1" w:themeShade="BF"/>
              </w:rPr>
            </w:pPr>
            <w:r w:rsidRPr="00864F61">
              <w:rPr>
                <w:rFonts w:ascii="Times New Roman" w:hAnsi="Times New Roman" w:cs="Times New Roman"/>
                <w:noProof/>
                <w:lang w:eastAsia="fr-FR"/>
              </w:rPr>
              <w:drawing>
                <wp:anchor distT="0" distB="0" distL="114300" distR="114300" simplePos="0" relativeHeight="251659264" behindDoc="1" locked="0" layoutInCell="1" allowOverlap="1">
                  <wp:simplePos x="0" y="0"/>
                  <wp:positionH relativeFrom="margin">
                    <wp:posOffset>48061</wp:posOffset>
                  </wp:positionH>
                  <wp:positionV relativeFrom="paragraph">
                    <wp:posOffset>115740</wp:posOffset>
                  </wp:positionV>
                  <wp:extent cx="562682" cy="375314"/>
                  <wp:effectExtent l="0" t="0" r="8890" b="0"/>
                  <wp:wrapTight wrapText="bothSides">
                    <wp:wrapPolygon edited="0">
                      <wp:start x="8045" y="0"/>
                      <wp:lineTo x="0" y="5482"/>
                      <wp:lineTo x="0" y="12061"/>
                      <wp:lineTo x="2926" y="17543"/>
                      <wp:lineTo x="2926" y="19736"/>
                      <wp:lineTo x="19016" y="19736"/>
                      <wp:lineTo x="21210" y="9868"/>
                      <wp:lineTo x="21210" y="6579"/>
                      <wp:lineTo x="12433" y="0"/>
                      <wp:lineTo x="8045" y="0"/>
                    </wp:wrapPolygon>
                  </wp:wrapTight>
                  <wp:docPr id="7" name="Image 7" descr="RÃ©sultat de recherche d'images pour &quot;point d'interroga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Ã©sultat de recherche d'images pour &quot;point d'interrogation&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2682" cy="37531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09" w:type="dxa"/>
            <w:vAlign w:val="center"/>
          </w:tcPr>
          <w:p w:rsidR="00C45AC6" w:rsidRPr="00864F61" w:rsidRDefault="00C45AC6" w:rsidP="00C379AB">
            <w:pPr>
              <w:pStyle w:val="Sansinterligne"/>
              <w:numPr>
                <w:ilvl w:val="0"/>
                <w:numId w:val="9"/>
              </w:numPr>
              <w:ind w:right="-133"/>
              <w:rPr>
                <w:rFonts w:ascii="Times New Roman" w:hAnsi="Times New Roman" w:cs="Times New Roman"/>
              </w:rPr>
            </w:pPr>
            <w:r w:rsidRPr="00864F61">
              <w:rPr>
                <w:rFonts w:ascii="Times New Roman" w:hAnsi="Times New Roman" w:cs="Times New Roman"/>
              </w:rPr>
              <w:t xml:space="preserve">Mon traitement </w:t>
            </w:r>
            <w:r w:rsidR="006E72F7" w:rsidRPr="00864F61">
              <w:rPr>
                <w:rFonts w:ascii="Times New Roman" w:hAnsi="Times New Roman" w:cs="Times New Roman"/>
              </w:rPr>
              <w:t xml:space="preserve">hivernal </w:t>
            </w:r>
            <w:r w:rsidR="009F6852" w:rsidRPr="00864F61">
              <w:rPr>
                <w:rFonts w:ascii="Times New Roman" w:hAnsi="Times New Roman" w:cs="Times New Roman"/>
              </w:rPr>
              <w:t xml:space="preserve">précédent </w:t>
            </w:r>
            <w:proofErr w:type="spellStart"/>
            <w:r w:rsidRPr="00864F61">
              <w:rPr>
                <w:rFonts w:ascii="Times New Roman" w:hAnsi="Times New Roman" w:cs="Times New Roman"/>
              </w:rPr>
              <w:t>a-t-il</w:t>
            </w:r>
            <w:proofErr w:type="spellEnd"/>
            <w:r w:rsidRPr="00864F61">
              <w:rPr>
                <w:rFonts w:ascii="Times New Roman" w:hAnsi="Times New Roman" w:cs="Times New Roman"/>
              </w:rPr>
              <w:t xml:space="preserve"> été</w:t>
            </w:r>
            <w:r w:rsidR="009F6852" w:rsidRPr="00864F61">
              <w:rPr>
                <w:rFonts w:ascii="Times New Roman" w:hAnsi="Times New Roman" w:cs="Times New Roman"/>
              </w:rPr>
              <w:t xml:space="preserve"> </w:t>
            </w:r>
            <w:r w:rsidRPr="00864F61">
              <w:rPr>
                <w:rFonts w:ascii="Times New Roman" w:hAnsi="Times New Roman" w:cs="Times New Roman"/>
              </w:rPr>
              <w:t xml:space="preserve">suffisant ? </w:t>
            </w:r>
          </w:p>
          <w:p w:rsidR="00C45AC6" w:rsidRPr="00864F61" w:rsidRDefault="00C45AC6" w:rsidP="00C379AB">
            <w:pPr>
              <w:pStyle w:val="Sansinterligne"/>
              <w:numPr>
                <w:ilvl w:val="0"/>
                <w:numId w:val="9"/>
              </w:numPr>
              <w:ind w:right="-526"/>
              <w:rPr>
                <w:rFonts w:ascii="Times New Roman" w:hAnsi="Times New Roman" w:cs="Times New Roman"/>
              </w:rPr>
            </w:pPr>
            <w:r w:rsidRPr="00864F61">
              <w:rPr>
                <w:rFonts w:ascii="Times New Roman" w:hAnsi="Times New Roman" w:cs="Times New Roman"/>
              </w:rPr>
              <w:t xml:space="preserve">Mes colonies </w:t>
            </w:r>
            <w:r w:rsidR="006E72F7" w:rsidRPr="00864F61">
              <w:rPr>
                <w:rFonts w:ascii="Times New Roman" w:hAnsi="Times New Roman" w:cs="Times New Roman"/>
              </w:rPr>
              <w:t>sont-elles en capacité de démarrer pleinement leur production</w:t>
            </w:r>
            <w:r w:rsidRPr="00864F61">
              <w:rPr>
                <w:rFonts w:ascii="Times New Roman" w:hAnsi="Times New Roman" w:cs="Times New Roman"/>
              </w:rPr>
              <w:t xml:space="preserve"> ?</w:t>
            </w:r>
          </w:p>
          <w:p w:rsidR="00C45AC6" w:rsidRPr="00864F61" w:rsidRDefault="00C45AC6" w:rsidP="00C379AB">
            <w:pPr>
              <w:pStyle w:val="Sansinterligne"/>
              <w:numPr>
                <w:ilvl w:val="0"/>
                <w:numId w:val="9"/>
              </w:numPr>
              <w:ind w:right="-133"/>
              <w:rPr>
                <w:rFonts w:ascii="Times New Roman" w:hAnsi="Times New Roman" w:cs="Times New Roman"/>
              </w:rPr>
            </w:pPr>
            <w:r w:rsidRPr="00864F61">
              <w:rPr>
                <w:rFonts w:ascii="Times New Roman" w:hAnsi="Times New Roman" w:cs="Times New Roman"/>
              </w:rPr>
              <w:t>Les varroas menacent-ils ma coloni</w:t>
            </w:r>
            <w:r w:rsidR="006E72F7" w:rsidRPr="00864F61">
              <w:rPr>
                <w:rFonts w:ascii="Times New Roman" w:hAnsi="Times New Roman" w:cs="Times New Roman"/>
              </w:rPr>
              <w:t>e avec l’amplification de la population</w:t>
            </w:r>
            <w:r w:rsidRPr="00864F61">
              <w:rPr>
                <w:rFonts w:ascii="Times New Roman" w:hAnsi="Times New Roman" w:cs="Times New Roman"/>
              </w:rPr>
              <w:t xml:space="preserve"> ?</w:t>
            </w:r>
          </w:p>
          <w:p w:rsidR="00C45AC6" w:rsidRPr="00864F61" w:rsidRDefault="00C45AC6" w:rsidP="00C379AB">
            <w:pPr>
              <w:pStyle w:val="Sansinterligne"/>
              <w:numPr>
                <w:ilvl w:val="0"/>
                <w:numId w:val="9"/>
              </w:numPr>
              <w:ind w:right="-133"/>
              <w:rPr>
                <w:rFonts w:ascii="Times New Roman" w:hAnsi="Times New Roman" w:cs="Times New Roman"/>
              </w:rPr>
            </w:pPr>
            <w:r w:rsidRPr="00864F61">
              <w:rPr>
                <w:rFonts w:ascii="Times New Roman" w:hAnsi="Times New Roman" w:cs="Times New Roman"/>
              </w:rPr>
              <w:t xml:space="preserve">Dois-je </w:t>
            </w:r>
            <w:r w:rsidR="006E72F7" w:rsidRPr="00864F61">
              <w:rPr>
                <w:rFonts w:ascii="Times New Roman" w:hAnsi="Times New Roman" w:cs="Times New Roman"/>
              </w:rPr>
              <w:t>mettre en œuvre un traitement de printemps</w:t>
            </w:r>
            <w:r w:rsidR="00BA7A7E" w:rsidRPr="00864F61">
              <w:rPr>
                <w:rFonts w:ascii="Times New Roman" w:hAnsi="Times New Roman" w:cs="Times New Roman"/>
              </w:rPr>
              <w:t xml:space="preserve"> et si oui, lequel</w:t>
            </w:r>
            <w:r w:rsidR="00121F94" w:rsidRPr="00864F61">
              <w:rPr>
                <w:rFonts w:ascii="Times New Roman" w:hAnsi="Times New Roman" w:cs="Times New Roman"/>
              </w:rPr>
              <w:t xml:space="preserve"> </w:t>
            </w:r>
            <w:r w:rsidRPr="00864F61">
              <w:rPr>
                <w:rFonts w:ascii="Times New Roman" w:hAnsi="Times New Roman" w:cs="Times New Roman"/>
              </w:rPr>
              <w:t>?</w:t>
            </w:r>
          </w:p>
        </w:tc>
      </w:tr>
    </w:tbl>
    <w:p w:rsidR="00C45AC6" w:rsidRPr="009F6852" w:rsidRDefault="00C45AC6" w:rsidP="009F6852">
      <w:pPr>
        <w:pStyle w:val="Sansinterligne"/>
        <w:rPr>
          <w:rFonts w:ascii="Times New Roman" w:hAnsi="Times New Roman" w:cs="Times New Roman"/>
          <w:sz w:val="16"/>
          <w:szCs w:val="16"/>
        </w:rPr>
      </w:pPr>
    </w:p>
    <w:p w:rsidR="0011244E" w:rsidRPr="00312867" w:rsidRDefault="0011244E" w:rsidP="009F6852">
      <w:pPr>
        <w:pStyle w:val="Sansinterligne"/>
        <w:pBdr>
          <w:bottom w:val="single" w:sz="4" w:space="1" w:color="2F5496" w:themeColor="accent1" w:themeShade="BF"/>
        </w:pBdr>
        <w:rPr>
          <w:rFonts w:ascii="Times New Roman" w:hAnsi="Times New Roman" w:cs="Times New Roman"/>
          <w:b/>
          <w:color w:val="7030A0"/>
          <w:sz w:val="24"/>
          <w:szCs w:val="24"/>
        </w:rPr>
      </w:pPr>
      <w:r w:rsidRPr="00312867">
        <w:rPr>
          <w:rFonts w:ascii="Times New Roman" w:hAnsi="Times New Roman" w:cs="Times New Roman"/>
          <w:b/>
          <w:color w:val="7030A0"/>
          <w:sz w:val="24"/>
          <w:szCs w:val="24"/>
        </w:rPr>
        <w:t>Comment compter ?</w:t>
      </w:r>
      <w:r w:rsidR="00DF5497">
        <w:rPr>
          <w:rFonts w:ascii="Times New Roman" w:hAnsi="Times New Roman" w:cs="Times New Roman"/>
          <w:b/>
          <w:color w:val="7030A0"/>
          <w:sz w:val="24"/>
          <w:szCs w:val="24"/>
        </w:rPr>
        <w:t xml:space="preserve"> </w:t>
      </w:r>
    </w:p>
    <w:p w:rsidR="0090670F" w:rsidRPr="00864F61" w:rsidRDefault="00197777" w:rsidP="009F6852">
      <w:pPr>
        <w:pStyle w:val="Sansinterligne"/>
        <w:rPr>
          <w:rFonts w:ascii="Times New Roman" w:hAnsi="Times New Roman" w:cs="Times New Roman"/>
        </w:rPr>
      </w:pPr>
      <w:r w:rsidRPr="00864F61">
        <w:rPr>
          <w:rFonts w:ascii="Times New Roman" w:hAnsi="Times New Roman" w:cs="Times New Roman"/>
        </w:rPr>
        <w:t>L</w:t>
      </w:r>
      <w:r w:rsidR="000C0209" w:rsidRPr="00864F61">
        <w:rPr>
          <w:rFonts w:ascii="Times New Roman" w:hAnsi="Times New Roman" w:cs="Times New Roman"/>
        </w:rPr>
        <w:t>es méthodes de comptage sont détaillées</w:t>
      </w:r>
      <w:r w:rsidR="00A87127" w:rsidRPr="00864F61">
        <w:rPr>
          <w:rFonts w:ascii="Times New Roman" w:hAnsi="Times New Roman" w:cs="Times New Roman"/>
        </w:rPr>
        <w:t xml:space="preserve"> au même endroit, sur le site </w:t>
      </w:r>
    </w:p>
    <w:p w:rsidR="00FB1FF2" w:rsidRPr="00864F61" w:rsidRDefault="008A65EA" w:rsidP="0090670F">
      <w:pPr>
        <w:pStyle w:val="Sansinterligne"/>
        <w:jc w:val="center"/>
        <w:rPr>
          <w:rFonts w:ascii="Times New Roman" w:hAnsi="Times New Roman" w:cs="Times New Roman"/>
          <w:color w:val="0070C0"/>
        </w:rPr>
      </w:pPr>
      <w:hyperlink r:id="rId10" w:history="1">
        <w:r w:rsidR="0090670F" w:rsidRPr="00864F61">
          <w:rPr>
            <w:rStyle w:val="Lienhypertexte"/>
            <w:rFonts w:ascii="Times New Roman" w:hAnsi="Times New Roman" w:cs="Times New Roman"/>
          </w:rPr>
          <w:t>www.sante-animale.com</w:t>
        </w:r>
      </w:hyperlink>
      <w:r w:rsidR="00A87127" w:rsidRPr="00864F61">
        <w:rPr>
          <w:rFonts w:ascii="Times New Roman" w:hAnsi="Times New Roman" w:cs="Times New Roman"/>
          <w:color w:val="0070C0"/>
        </w:rPr>
        <w:t xml:space="preserve"> !</w:t>
      </w:r>
    </w:p>
    <w:p w:rsidR="000C0209" w:rsidRPr="00864F61" w:rsidRDefault="000C0209" w:rsidP="009F6852">
      <w:pPr>
        <w:pStyle w:val="Sansinterligne"/>
        <w:rPr>
          <w:rFonts w:ascii="Times New Roman" w:hAnsi="Times New Roman" w:cs="Times New Roman"/>
          <w:color w:val="0070C0"/>
          <w:sz w:val="24"/>
          <w:szCs w:val="24"/>
        </w:rPr>
      </w:pPr>
    </w:p>
    <w:p w:rsidR="0011244E" w:rsidRPr="00312867" w:rsidRDefault="0011244E" w:rsidP="009F6852">
      <w:pPr>
        <w:pStyle w:val="Sansinterligne"/>
        <w:pBdr>
          <w:bottom w:val="single" w:sz="4" w:space="1" w:color="2F5496" w:themeColor="accent1" w:themeShade="BF"/>
        </w:pBdr>
        <w:rPr>
          <w:rFonts w:ascii="Times New Roman" w:hAnsi="Times New Roman" w:cs="Times New Roman"/>
          <w:b/>
          <w:color w:val="7030A0"/>
          <w:sz w:val="24"/>
          <w:szCs w:val="24"/>
        </w:rPr>
      </w:pPr>
      <w:r w:rsidRPr="00312867">
        <w:rPr>
          <w:rFonts w:ascii="Times New Roman" w:hAnsi="Times New Roman" w:cs="Times New Roman"/>
          <w:b/>
          <w:color w:val="7030A0"/>
          <w:sz w:val="24"/>
          <w:szCs w:val="24"/>
        </w:rPr>
        <w:t>Et surtout n’oubliez pas…</w:t>
      </w:r>
      <w:r w:rsidR="00D51212" w:rsidRPr="00312867">
        <w:rPr>
          <w:rFonts w:ascii="Times New Roman" w:hAnsi="Times New Roman" w:cs="Times New Roman"/>
          <w:b/>
          <w:color w:val="7030A0"/>
          <w:sz w:val="24"/>
          <w:szCs w:val="24"/>
        </w:rPr>
        <w:t xml:space="preserve"> </w:t>
      </w:r>
      <w:r w:rsidR="00AC7D5C">
        <w:rPr>
          <w:rFonts w:ascii="Times New Roman" w:hAnsi="Times New Roman" w:cs="Times New Roman"/>
          <w:b/>
          <w:color w:val="7030A0"/>
          <w:sz w:val="24"/>
          <w:szCs w:val="24"/>
        </w:rPr>
        <w:t xml:space="preserve">Allons plus loin dans l’action participative ! </w:t>
      </w:r>
    </w:p>
    <w:p w:rsidR="00DF4998" w:rsidRPr="00864F61" w:rsidRDefault="00CE560E" w:rsidP="00DF5069">
      <w:pPr>
        <w:pStyle w:val="Sansinterligne"/>
        <w:jc w:val="both"/>
        <w:rPr>
          <w:rFonts w:ascii="Times New Roman" w:hAnsi="Times New Roman" w:cs="Times New Roman"/>
        </w:rPr>
      </w:pPr>
      <w:r w:rsidRPr="00864F61">
        <w:rPr>
          <w:rFonts w:ascii="Times New Roman" w:hAnsi="Times New Roman" w:cs="Times New Roman"/>
        </w:rPr>
        <w:t>Dans une action collective, chaque apiculteur compte !</w:t>
      </w:r>
      <w:r w:rsidR="00D51212" w:rsidRPr="00864F61">
        <w:rPr>
          <w:rFonts w:ascii="Times New Roman" w:hAnsi="Times New Roman" w:cs="Times New Roman"/>
        </w:rPr>
        <w:t xml:space="preserve"> </w:t>
      </w:r>
      <w:r w:rsidR="006F3425" w:rsidRPr="00864F61">
        <w:rPr>
          <w:rFonts w:ascii="Times New Roman" w:hAnsi="Times New Roman" w:cs="Times New Roman"/>
        </w:rPr>
        <w:t>Le</w:t>
      </w:r>
      <w:r w:rsidR="001955D7" w:rsidRPr="00864F61">
        <w:rPr>
          <w:rFonts w:ascii="Times New Roman" w:hAnsi="Times New Roman" w:cs="Times New Roman"/>
        </w:rPr>
        <w:t>s syn</w:t>
      </w:r>
      <w:r w:rsidR="00AF1A70" w:rsidRPr="00864F61">
        <w:rPr>
          <w:rFonts w:ascii="Times New Roman" w:hAnsi="Times New Roman" w:cs="Times New Roman"/>
        </w:rPr>
        <w:t xml:space="preserve">thèses sur votre département, </w:t>
      </w:r>
      <w:r w:rsidR="002C5FBD" w:rsidRPr="00864F61">
        <w:rPr>
          <w:rFonts w:ascii="Times New Roman" w:hAnsi="Times New Roman" w:cs="Times New Roman"/>
        </w:rPr>
        <w:t>sur la France</w:t>
      </w:r>
      <w:r w:rsidR="001955D7" w:rsidRPr="00864F61">
        <w:rPr>
          <w:rFonts w:ascii="Times New Roman" w:hAnsi="Times New Roman" w:cs="Times New Roman"/>
        </w:rPr>
        <w:t xml:space="preserve"> sont</w:t>
      </w:r>
      <w:r w:rsidR="006F3425" w:rsidRPr="00864F61">
        <w:rPr>
          <w:rFonts w:ascii="Times New Roman" w:hAnsi="Times New Roman" w:cs="Times New Roman"/>
        </w:rPr>
        <w:t xml:space="preserve"> visible</w:t>
      </w:r>
      <w:r w:rsidR="001955D7" w:rsidRPr="00864F61">
        <w:rPr>
          <w:rFonts w:ascii="Times New Roman" w:hAnsi="Times New Roman" w:cs="Times New Roman"/>
        </w:rPr>
        <w:t>s</w:t>
      </w:r>
      <w:r w:rsidR="006F3425" w:rsidRPr="00864F61">
        <w:rPr>
          <w:rFonts w:ascii="Times New Roman" w:hAnsi="Times New Roman" w:cs="Times New Roman"/>
        </w:rPr>
        <w:t xml:space="preserve"> immédiatement </w:t>
      </w:r>
      <w:r w:rsidR="00F87C24" w:rsidRPr="00864F61">
        <w:rPr>
          <w:rFonts w:ascii="Times New Roman" w:hAnsi="Times New Roman" w:cs="Times New Roman"/>
        </w:rPr>
        <w:t xml:space="preserve">sur </w:t>
      </w:r>
      <w:r w:rsidR="00DF4998" w:rsidRPr="00864F61">
        <w:rPr>
          <w:rFonts w:ascii="Times New Roman" w:hAnsi="Times New Roman" w:cs="Times New Roman"/>
        </w:rPr>
        <w:t xml:space="preserve">cette </w:t>
      </w:r>
      <w:r w:rsidR="001955D7" w:rsidRPr="00864F61">
        <w:rPr>
          <w:rFonts w:ascii="Times New Roman" w:hAnsi="Times New Roman" w:cs="Times New Roman"/>
        </w:rPr>
        <w:t>plateforme</w:t>
      </w:r>
      <w:r w:rsidR="006F3425" w:rsidRPr="00864F61">
        <w:rPr>
          <w:rFonts w:ascii="Times New Roman" w:hAnsi="Times New Roman" w:cs="Times New Roman"/>
        </w:rPr>
        <w:t xml:space="preserve">. </w:t>
      </w:r>
    </w:p>
    <w:p w:rsidR="00C379AB" w:rsidRPr="00864F61" w:rsidRDefault="00DF4998" w:rsidP="00DF4998">
      <w:pPr>
        <w:pStyle w:val="Sansinterligne"/>
        <w:jc w:val="both"/>
        <w:rPr>
          <w:rFonts w:ascii="Times New Roman" w:hAnsi="Times New Roman" w:cs="Times New Roman"/>
        </w:rPr>
      </w:pPr>
      <w:r w:rsidRPr="00864F61">
        <w:rPr>
          <w:rFonts w:ascii="Times New Roman" w:hAnsi="Times New Roman" w:cs="Times New Roman"/>
        </w:rPr>
        <w:t xml:space="preserve">Allons plus loin ! </w:t>
      </w:r>
      <w:r w:rsidR="005D7389" w:rsidRPr="00864F61">
        <w:rPr>
          <w:rFonts w:ascii="Times New Roman" w:hAnsi="Times New Roman" w:cs="Times New Roman"/>
          <w:noProof/>
          <w:lang w:eastAsia="fr-FR"/>
        </w:rPr>
        <mc:AlternateContent>
          <mc:Choice Requires="wps">
            <w:drawing>
              <wp:anchor distT="0" distB="0" distL="114300" distR="114300" simplePos="0" relativeHeight="251664384" behindDoc="0" locked="0" layoutInCell="1" allowOverlap="1" wp14:anchorId="1BD0FF16" wp14:editId="3BD6BAAC">
                <wp:simplePos x="0" y="0"/>
                <wp:positionH relativeFrom="column">
                  <wp:posOffset>5105400</wp:posOffset>
                </wp:positionH>
                <wp:positionV relativeFrom="paragraph">
                  <wp:posOffset>555625</wp:posOffset>
                </wp:positionV>
                <wp:extent cx="1794933" cy="532977"/>
                <wp:effectExtent l="0" t="0" r="0" b="635"/>
                <wp:wrapNone/>
                <wp:docPr id="1" name="Zone de texte 1"/>
                <wp:cNvGraphicFramePr/>
                <a:graphic xmlns:a="http://schemas.openxmlformats.org/drawingml/2006/main">
                  <a:graphicData uri="http://schemas.microsoft.com/office/word/2010/wordprocessingShape">
                    <wps:wsp>
                      <wps:cNvSpPr txBox="1"/>
                      <wps:spPr>
                        <a:xfrm>
                          <a:off x="0" y="0"/>
                          <a:ext cx="1794933" cy="532977"/>
                        </a:xfrm>
                        <a:prstGeom prst="rect">
                          <a:avLst/>
                        </a:prstGeom>
                        <a:solidFill>
                          <a:schemeClr val="lt1"/>
                        </a:solidFill>
                        <a:ln w="6350">
                          <a:noFill/>
                        </a:ln>
                      </wps:spPr>
                      <wps:txbx>
                        <w:txbxContent>
                          <w:p w:rsidR="005D7389" w:rsidRDefault="005D73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type w14:anchorId="1BD0FF16" id="_x0000_t202" coordsize="21600,21600" o:spt="202" path="m,l,21600r21600,l21600,xe">
                <v:stroke joinstyle="miter"/>
                <v:path gradientshapeok="t" o:connecttype="rect"/>
              </v:shapetype>
              <v:shape id="Zone de texte 1" o:spid="_x0000_s1026" type="#_x0000_t202" style="position:absolute;left:0;text-align:left;margin-left:402pt;margin-top:43.75pt;width:141.35pt;height:41.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" fillcolor="white [3201]" stroked="f" strokeweight=".5pt">
                <v:textbox>
                  <w:txbxContent>
                    <w:p w:rsidR="005D7389" w:rsidRDefault="005D7389"/>
                  </w:txbxContent>
                </v:textbox>
              </v:shape>
            </w:pict>
          </mc:Fallback>
        </mc:AlternateContent>
      </w:r>
      <w:r w:rsidR="009F7A7D" w:rsidRPr="00864F61">
        <w:rPr>
          <w:rFonts w:ascii="Times New Roman" w:eastAsia="Times New Roman" w:hAnsi="Times New Roman" w:cs="Times New Roman"/>
          <w:lang w:eastAsia="fr-FR"/>
        </w:rPr>
        <w:t>Ensemble, agissons et établissons un état des lieux de nos pratiques de lutte</w:t>
      </w:r>
      <w:r w:rsidR="009942C9" w:rsidRPr="00864F61">
        <w:rPr>
          <w:rFonts w:ascii="Times New Roman" w:eastAsia="Times New Roman" w:hAnsi="Times New Roman" w:cs="Times New Roman"/>
          <w:lang w:eastAsia="fr-FR"/>
        </w:rPr>
        <w:t xml:space="preserve">. </w:t>
      </w:r>
      <w:r w:rsidR="009942C9" w:rsidRPr="00864F61">
        <w:rPr>
          <w:rFonts w:ascii="Times New Roman" w:hAnsi="Times New Roman" w:cs="Times New Roman"/>
        </w:rPr>
        <w:t>S</w:t>
      </w:r>
      <w:r w:rsidR="009942C9" w:rsidRPr="00864F61">
        <w:rPr>
          <w:rFonts w:ascii="Times New Roman" w:eastAsia="Times New Roman" w:hAnsi="Times New Roman" w:cs="Times New Roman"/>
          <w:lang w:eastAsia="fr-FR"/>
        </w:rPr>
        <w:t xml:space="preserve">ous </w:t>
      </w:r>
      <w:hyperlink r:id="rId11" w:history="1">
        <w:r w:rsidR="009942C9" w:rsidRPr="00864F61">
          <w:rPr>
            <w:rStyle w:val="Lienhypertexte"/>
            <w:rFonts w:ascii="Times New Roman" w:eastAsia="Times New Roman" w:hAnsi="Times New Roman" w:cs="Times New Roman"/>
            <w:lang w:eastAsia="fr-FR"/>
          </w:rPr>
          <w:t>enquête participative varroa</w:t>
        </w:r>
      </w:hyperlink>
      <w:r w:rsidR="009942C9" w:rsidRPr="00864F61">
        <w:rPr>
          <w:rFonts w:ascii="Times New Roman" w:eastAsia="Times New Roman" w:hAnsi="Times New Roman" w:cs="Times New Roman"/>
          <w:lang w:eastAsia="fr-FR"/>
        </w:rPr>
        <w:t> :</w:t>
      </w:r>
    </w:p>
    <w:p w:rsidR="00C379AB" w:rsidRPr="00864F61" w:rsidRDefault="00C379AB" w:rsidP="00C379AB">
      <w:pPr>
        <w:pStyle w:val="Sansinterligne"/>
        <w:numPr>
          <w:ilvl w:val="0"/>
          <w:numId w:val="10"/>
        </w:numPr>
        <w:jc w:val="both"/>
        <w:rPr>
          <w:rFonts w:ascii="Times New Roman" w:hAnsi="Times New Roman" w:cs="Times New Roman"/>
        </w:rPr>
      </w:pPr>
      <w:r w:rsidRPr="00864F61">
        <w:rPr>
          <w:rFonts w:ascii="Times New Roman" w:hAnsi="Times New Roman" w:cs="Times New Roman"/>
        </w:rPr>
        <w:t>C</w:t>
      </w:r>
      <w:r w:rsidR="009F7A7D" w:rsidRPr="00864F61">
        <w:rPr>
          <w:rFonts w:ascii="Times New Roman" w:hAnsi="Times New Roman" w:cs="Times New Roman"/>
        </w:rPr>
        <w:t xml:space="preserve">onsultez le bilan accessible </w:t>
      </w:r>
      <w:r w:rsidR="00DF4998" w:rsidRPr="00864F61">
        <w:rPr>
          <w:rFonts w:ascii="Times New Roman" w:hAnsi="Times New Roman" w:cs="Times New Roman"/>
        </w:rPr>
        <w:t xml:space="preserve">relatif à vos pratiques </w:t>
      </w:r>
      <w:r w:rsidR="009F7A7D" w:rsidRPr="00864F61">
        <w:rPr>
          <w:rFonts w:ascii="Times New Roman" w:hAnsi="Times New Roman" w:cs="Times New Roman"/>
        </w:rPr>
        <w:t xml:space="preserve">saisies depuis le printemps </w:t>
      </w:r>
      <w:r w:rsidR="00AF1A70" w:rsidRPr="00864F61">
        <w:rPr>
          <w:rFonts w:ascii="Times New Roman" w:hAnsi="Times New Roman" w:cs="Times New Roman"/>
        </w:rPr>
        <w:t>2018</w:t>
      </w:r>
      <w:r w:rsidRPr="00864F61">
        <w:rPr>
          <w:rFonts w:ascii="Times New Roman" w:hAnsi="Times New Roman" w:cs="Times New Roman"/>
        </w:rPr>
        <w:t xml:space="preserve"> </w:t>
      </w:r>
    </w:p>
    <w:p w:rsidR="00C379AB" w:rsidRPr="00864F61" w:rsidRDefault="00C379AB" w:rsidP="00C379AB">
      <w:pPr>
        <w:pStyle w:val="Sansinterligne"/>
        <w:numPr>
          <w:ilvl w:val="0"/>
          <w:numId w:val="10"/>
        </w:numPr>
        <w:jc w:val="both"/>
        <w:rPr>
          <w:rFonts w:ascii="Times New Roman" w:hAnsi="Times New Roman" w:cs="Times New Roman"/>
        </w:rPr>
      </w:pPr>
      <w:r w:rsidRPr="00864F61">
        <w:rPr>
          <w:rFonts w:ascii="Times New Roman" w:eastAsia="Times New Roman" w:hAnsi="Times New Roman" w:cs="Times New Roman"/>
          <w:lang w:eastAsia="fr-FR"/>
        </w:rPr>
        <w:t>P</w:t>
      </w:r>
      <w:r w:rsidR="00041463" w:rsidRPr="00864F61">
        <w:rPr>
          <w:rFonts w:ascii="Times New Roman" w:eastAsia="Times New Roman" w:hAnsi="Times New Roman" w:cs="Times New Roman"/>
          <w:lang w:eastAsia="fr-FR"/>
        </w:rPr>
        <w:t xml:space="preserve">artagez-vous aussi avec d’autres </w:t>
      </w:r>
      <w:r w:rsidR="009F7A7D" w:rsidRPr="00864F61">
        <w:rPr>
          <w:rFonts w:ascii="Times New Roman" w:eastAsia="Times New Roman" w:hAnsi="Times New Roman" w:cs="Times New Roman"/>
          <w:lang w:eastAsia="fr-FR"/>
        </w:rPr>
        <w:t>votre expérience</w:t>
      </w:r>
      <w:r w:rsidR="00041463" w:rsidRPr="00864F61">
        <w:rPr>
          <w:rFonts w:ascii="Times New Roman" w:eastAsia="Times New Roman" w:hAnsi="Times New Roman" w:cs="Times New Roman"/>
          <w:lang w:eastAsia="fr-FR"/>
        </w:rPr>
        <w:t xml:space="preserve"> en </w:t>
      </w:r>
      <w:r w:rsidR="00C7765C" w:rsidRPr="00864F61">
        <w:rPr>
          <w:rFonts w:ascii="Times New Roman" w:hAnsi="Times New Roman" w:cs="Times New Roman"/>
        </w:rPr>
        <w:t>répondant à l’e</w:t>
      </w:r>
      <w:r w:rsidR="00041463" w:rsidRPr="00864F61">
        <w:rPr>
          <w:rFonts w:ascii="Times New Roman" w:hAnsi="Times New Roman" w:cs="Times New Roman"/>
        </w:rPr>
        <w:t xml:space="preserve">nquête </w:t>
      </w:r>
      <w:r w:rsidR="00041463" w:rsidRPr="00864F61">
        <w:rPr>
          <w:rFonts w:ascii="Times New Roman" w:hAnsi="Times New Roman" w:cs="Times New Roman"/>
          <w:i/>
        </w:rPr>
        <w:t>Varroa</w:t>
      </w:r>
      <w:r w:rsidR="00FE15A3">
        <w:rPr>
          <w:rFonts w:ascii="Times New Roman" w:hAnsi="Times New Roman" w:cs="Times New Roman"/>
          <w:i/>
        </w:rPr>
        <w:t xml:space="preserve"> </w:t>
      </w:r>
      <w:proofErr w:type="spellStart"/>
      <w:r w:rsidR="00FE15A3">
        <w:rPr>
          <w:rFonts w:ascii="Times New Roman" w:hAnsi="Times New Roman" w:cs="Times New Roman"/>
          <w:i/>
        </w:rPr>
        <w:t>destructor</w:t>
      </w:r>
      <w:proofErr w:type="spellEnd"/>
      <w:r w:rsidR="00C7765C" w:rsidRPr="00864F61">
        <w:rPr>
          <w:rFonts w:ascii="Times New Roman" w:hAnsi="Times New Roman" w:cs="Times New Roman"/>
        </w:rPr>
        <w:t xml:space="preserve">. </w:t>
      </w:r>
    </w:p>
    <w:p w:rsidR="00D51212" w:rsidRPr="00864F61" w:rsidRDefault="00F87C24" w:rsidP="00DF4998">
      <w:pPr>
        <w:pStyle w:val="Sansinterligne"/>
        <w:jc w:val="both"/>
      </w:pPr>
      <w:r w:rsidRPr="00864F61">
        <w:rPr>
          <w:rFonts w:ascii="Times New Roman" w:hAnsi="Times New Roman" w:cs="Times New Roman"/>
        </w:rPr>
        <w:t xml:space="preserve">15 % des apiculteurs </w:t>
      </w:r>
      <w:r w:rsidR="00BD0290" w:rsidRPr="00864F61">
        <w:rPr>
          <w:rFonts w:ascii="Times New Roman" w:hAnsi="Times New Roman" w:cs="Times New Roman"/>
        </w:rPr>
        <w:t xml:space="preserve">contributeurs à cette enquête </w:t>
      </w:r>
      <w:r w:rsidRPr="00864F61">
        <w:rPr>
          <w:rFonts w:ascii="Times New Roman" w:hAnsi="Times New Roman" w:cs="Times New Roman"/>
        </w:rPr>
        <w:t>pratiquent une méthode zootechnique</w:t>
      </w:r>
      <w:r w:rsidR="00C379AB" w:rsidRPr="00864F61">
        <w:rPr>
          <w:rFonts w:ascii="Times New Roman" w:hAnsi="Times New Roman" w:cs="Times New Roman"/>
        </w:rPr>
        <w:t xml:space="preserve"> en vue de lutte contre varroa. </w:t>
      </w:r>
      <w:r w:rsidRPr="00864F61">
        <w:rPr>
          <w:rFonts w:ascii="Times New Roman" w:hAnsi="Times New Roman" w:cs="Times New Roman"/>
        </w:rPr>
        <w:t xml:space="preserve"> </w:t>
      </w:r>
      <w:r w:rsidR="00C379AB" w:rsidRPr="00864F61">
        <w:rPr>
          <w:rFonts w:ascii="Times New Roman" w:hAnsi="Times New Roman" w:cs="Times New Roman"/>
        </w:rPr>
        <w:t>E</w:t>
      </w:r>
      <w:r w:rsidR="00BD0290" w:rsidRPr="00864F61">
        <w:rPr>
          <w:rFonts w:ascii="Times New Roman" w:hAnsi="Times New Roman" w:cs="Times New Roman"/>
        </w:rPr>
        <w:t xml:space="preserve">t vous ?  </w:t>
      </w:r>
    </w:p>
    <w:p w:rsidR="00BD0290" w:rsidRDefault="00BD0290" w:rsidP="00F87C24">
      <w:pPr>
        <w:pStyle w:val="Sansinterligne"/>
        <w:ind w:left="708"/>
        <w:jc w:val="both"/>
        <w:rPr>
          <w:rFonts w:ascii="Times New Roman" w:hAnsi="Times New Roman" w:cs="Times New Roman"/>
        </w:rPr>
      </w:pPr>
    </w:p>
    <w:p w:rsidR="00DF5069" w:rsidRPr="00BD0290" w:rsidRDefault="00DF5069" w:rsidP="00F87C24">
      <w:pPr>
        <w:pStyle w:val="Sansinterligne"/>
        <w:ind w:left="708"/>
        <w:jc w:val="both"/>
        <w:rPr>
          <w:rFonts w:ascii="Times New Roman" w:hAnsi="Times New Roman" w:cs="Times New Roman"/>
        </w:rPr>
      </w:pPr>
    </w:p>
    <w:p w:rsidR="00BD0290" w:rsidRDefault="00BD0290" w:rsidP="00BD0290">
      <w:pPr>
        <w:pStyle w:val="Sansinterligne"/>
        <w:jc w:val="both"/>
        <w:rPr>
          <w:rFonts w:ascii="Arial" w:eastAsia="Times New Roman" w:hAnsi="Arial" w:cs="Arial"/>
          <w:i/>
          <w:sz w:val="20"/>
          <w:szCs w:val="20"/>
          <w:lang w:eastAsia="fr-FR"/>
        </w:rPr>
      </w:pPr>
      <w:r>
        <w:rPr>
          <w:noProof/>
          <w:lang w:eastAsia="fr-FR"/>
        </w:rPr>
        <w:drawing>
          <wp:inline distT="0" distB="0" distL="0" distR="0" wp14:anchorId="7183BD5F" wp14:editId="572AB5C2">
            <wp:extent cx="4680000" cy="1379645"/>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6010" t="32355" r="12457" b="24914"/>
                    <a:stretch/>
                  </pic:blipFill>
                  <pic:spPr bwMode="auto">
                    <a:xfrm>
                      <a:off x="0" y="0"/>
                      <a:ext cx="4680000" cy="1379645"/>
                    </a:xfrm>
                    <a:prstGeom prst="rect">
                      <a:avLst/>
                    </a:prstGeom>
                    <a:ln>
                      <a:noFill/>
                    </a:ln>
                    <a:extLst>
                      <a:ext uri="{53640926-AAD7-44D8-BBD7-CCE9431645EC}">
                        <a14:shadowObscured xmlns:a14="http://schemas.microsoft.com/office/drawing/2010/main"/>
                      </a:ext>
                    </a:extLst>
                  </pic:spPr>
                </pic:pic>
              </a:graphicData>
            </a:graphic>
          </wp:inline>
        </w:drawing>
      </w:r>
    </w:p>
    <w:p w:rsidR="00BD0290" w:rsidRDefault="00BD0290" w:rsidP="00BD0290">
      <w:pPr>
        <w:pStyle w:val="Sansinterligne"/>
        <w:ind w:left="4248"/>
        <w:jc w:val="both"/>
        <w:rPr>
          <w:rFonts w:ascii="Arial" w:eastAsia="Times New Roman" w:hAnsi="Arial" w:cs="Arial"/>
          <w:i/>
          <w:sz w:val="20"/>
          <w:szCs w:val="20"/>
          <w:lang w:eastAsia="fr-FR"/>
        </w:rPr>
      </w:pPr>
    </w:p>
    <w:p w:rsidR="00F87C24" w:rsidRPr="009F6852" w:rsidRDefault="00DF5069" w:rsidP="00DF5069">
      <w:pPr>
        <w:pStyle w:val="Sansinterligne"/>
        <w:jc w:val="both"/>
        <w:rPr>
          <w:rFonts w:ascii="Times New Roman" w:hAnsi="Times New Roman" w:cs="Times New Roman"/>
        </w:rPr>
      </w:pPr>
      <w:r>
        <w:rPr>
          <w:rFonts w:ascii="Arial" w:eastAsia="Times New Roman" w:hAnsi="Arial" w:cs="Arial"/>
          <w:i/>
          <w:noProof/>
          <w:sz w:val="20"/>
          <w:szCs w:val="20"/>
          <w:lang w:eastAsia="fr-FR"/>
        </w:rPr>
        <mc:AlternateContent>
          <mc:Choice Requires="wps">
            <w:drawing>
              <wp:anchor distT="0" distB="0" distL="114300" distR="114300" simplePos="0" relativeHeight="251665408" behindDoc="0" locked="0" layoutInCell="1" allowOverlap="1">
                <wp:simplePos x="0" y="0"/>
                <wp:positionH relativeFrom="column">
                  <wp:posOffset>3236969</wp:posOffset>
                </wp:positionH>
                <wp:positionV relativeFrom="paragraph">
                  <wp:posOffset>227591</wp:posOffset>
                </wp:positionV>
                <wp:extent cx="1600200" cy="726142"/>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600200" cy="726142"/>
                        </a:xfrm>
                        <a:prstGeom prst="rect">
                          <a:avLst/>
                        </a:prstGeom>
                        <a:solidFill>
                          <a:schemeClr val="lt1"/>
                        </a:solidFill>
                        <a:ln w="6350">
                          <a:noFill/>
                        </a:ln>
                      </wps:spPr>
                      <wps:txbx>
                        <w:txbxContent>
                          <w:p w:rsidR="00DF5069" w:rsidRDefault="00DF5069">
                            <w:r w:rsidRPr="005D7389">
                              <w:rPr>
                                <w:noProof/>
                                <w:lang w:eastAsia="fr-FR"/>
                              </w:rPr>
                              <w:drawing>
                                <wp:inline distT="0" distB="0" distL="0" distR="0" wp14:anchorId="10975677" wp14:editId="18DCD565">
                                  <wp:extent cx="811988" cy="373798"/>
                                  <wp:effectExtent l="0" t="0" r="762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1102" cy="419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id="Zone de texte 3" o:spid="_x0000_s1027" type="#_x0000_t202" style="position:absolute;left:0;text-align:left;margin-left:254.9pt;margin-top:17.9pt;width:126pt;height:57.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" fillcolor="white [3201]" stroked="f" strokeweight=".5pt">
                <v:textbox>
                  <w:txbxContent>
                    <w:p w:rsidR="00DF5069" w:rsidRDefault="00DF5069">
                      <w:r w:rsidRPr="005D7389">
                        <w:rPr>
                          <w:noProof/>
                          <w:lang w:eastAsia="fr-FR"/>
                        </w:rPr>
                        <w:drawing>
                          <wp:inline distT="0" distB="0" distL="0" distR="0" wp14:anchorId="10975677" wp14:editId="18DCD565">
                            <wp:extent cx="811988" cy="373798"/>
                            <wp:effectExtent l="0" t="0" r="762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1102" cy="419425"/>
                                    </a:xfrm>
                                    <a:prstGeom prst="rect">
                                      <a:avLst/>
                                    </a:prstGeom>
                                    <a:noFill/>
                                    <a:ln>
                                      <a:noFill/>
                                    </a:ln>
                                  </pic:spPr>
                                </pic:pic>
                              </a:graphicData>
                            </a:graphic>
                          </wp:inline>
                        </w:drawing>
                      </w:r>
                    </w:p>
                  </w:txbxContent>
                </v:textbox>
              </v:shape>
            </w:pict>
          </mc:Fallback>
        </mc:AlternateContent>
      </w:r>
      <w:r w:rsidR="00F87C24" w:rsidRPr="00EA3859">
        <w:rPr>
          <w:rFonts w:ascii="Arial" w:eastAsia="Times New Roman" w:hAnsi="Arial" w:cs="Arial"/>
          <w:i/>
          <w:sz w:val="20"/>
          <w:szCs w:val="20"/>
          <w:lang w:eastAsia="fr-FR"/>
        </w:rPr>
        <w:t xml:space="preserve">Action financée par </w:t>
      </w:r>
      <w:r w:rsidR="00F87C24">
        <w:rPr>
          <w:rFonts w:ascii="Arial" w:eastAsia="Times New Roman" w:hAnsi="Arial" w:cs="Arial"/>
          <w:i/>
          <w:sz w:val="20"/>
          <w:szCs w:val="20"/>
          <w:lang w:eastAsia="fr-FR"/>
        </w:rPr>
        <w:t>l'État et France Agri Mer</w:t>
      </w:r>
    </w:p>
    <w:sectPr w:rsidR="00F87C24" w:rsidRPr="009F6852" w:rsidSect="00DF5069">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F71AB"/>
    <w:multiLevelType w:val="hybridMultilevel"/>
    <w:tmpl w:val="D624B134"/>
    <w:lvl w:ilvl="0" w:tplc="4F12D1BE">
      <w:start w:val="1"/>
      <w:numFmt w:val="bullet"/>
      <w:lvlText w:val=""/>
      <w:lvlJc w:val="left"/>
      <w:pPr>
        <w:ind w:left="360" w:hanging="360"/>
      </w:pPr>
      <w:rPr>
        <w:rFonts w:ascii="Symbol" w:hAnsi="Symbol" w:hint="default"/>
        <w:sz w:val="16"/>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 w15:restartNumberingAfterBreak="0">
    <w:nsid w:val="128F2ED2"/>
    <w:multiLevelType w:val="hybridMultilevel"/>
    <w:tmpl w:val="52BA0246"/>
    <w:lvl w:ilvl="0" w:tplc="5F76C6A8">
      <w:numFmt w:val="bullet"/>
      <w:lvlText w:val=""/>
      <w:lvlJc w:val="left"/>
      <w:pPr>
        <w:ind w:left="720" w:hanging="360"/>
      </w:pPr>
      <w:rPr>
        <w:rFonts w:ascii="Symbol" w:eastAsiaTheme="minorHAnsi" w:hAnsi="Symbol" w:cs="Times New Roman" w:hint="default"/>
        <w:color w:val="2F5496"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F92996"/>
    <w:multiLevelType w:val="hybridMultilevel"/>
    <w:tmpl w:val="558E9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9E6031"/>
    <w:multiLevelType w:val="multilevel"/>
    <w:tmpl w:val="0B761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8A23B0"/>
    <w:multiLevelType w:val="multilevel"/>
    <w:tmpl w:val="BABA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13916"/>
    <w:multiLevelType w:val="hybridMultilevel"/>
    <w:tmpl w:val="664A7E38"/>
    <w:lvl w:ilvl="0" w:tplc="5F76C6A8">
      <w:numFmt w:val="bullet"/>
      <w:lvlText w:val=""/>
      <w:lvlJc w:val="left"/>
      <w:pPr>
        <w:ind w:left="1080" w:hanging="360"/>
      </w:pPr>
      <w:rPr>
        <w:rFonts w:ascii="Symbol" w:eastAsiaTheme="minorHAnsi" w:hAnsi="Symbol" w:cs="Times New Roman" w:hint="default"/>
        <w:color w:val="2F5496" w:themeColor="accent1" w:themeShade="BF"/>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4BA52BC8"/>
    <w:multiLevelType w:val="multilevel"/>
    <w:tmpl w:val="90CE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950721"/>
    <w:multiLevelType w:val="multilevel"/>
    <w:tmpl w:val="47B65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DB6142"/>
    <w:multiLevelType w:val="hybridMultilevel"/>
    <w:tmpl w:val="F08242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96E32B9"/>
    <w:multiLevelType w:val="hybridMultilevel"/>
    <w:tmpl w:val="3A46EABA"/>
    <w:lvl w:ilvl="0" w:tplc="4F12D1BE">
      <w:start w:val="1"/>
      <w:numFmt w:val="bullet"/>
      <w:lvlText w:val=""/>
      <w:lvlJc w:val="left"/>
      <w:pPr>
        <w:ind w:left="360" w:hanging="360"/>
      </w:pPr>
      <w:rPr>
        <w:rFonts w:ascii="Symbol" w:hAnsi="Symbol" w:hint="default"/>
        <w:sz w:val="16"/>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num w:numId="1">
    <w:abstractNumId w:val="7"/>
  </w:num>
  <w:num w:numId="2">
    <w:abstractNumId w:val="6"/>
  </w:num>
  <w:num w:numId="3">
    <w:abstractNumId w:val="3"/>
  </w:num>
  <w:num w:numId="4">
    <w:abstractNumId w:val="4"/>
  </w:num>
  <w:num w:numId="5">
    <w:abstractNumId w:val="2"/>
  </w:num>
  <w:num w:numId="6">
    <w:abstractNumId w:val="8"/>
  </w:num>
  <w:num w:numId="7">
    <w:abstractNumId w:val="1"/>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44E"/>
    <w:rsid w:val="00041463"/>
    <w:rsid w:val="000C0209"/>
    <w:rsid w:val="0011244E"/>
    <w:rsid w:val="00121F94"/>
    <w:rsid w:val="00132161"/>
    <w:rsid w:val="001955D7"/>
    <w:rsid w:val="00197777"/>
    <w:rsid w:val="001F658F"/>
    <w:rsid w:val="0026262C"/>
    <w:rsid w:val="002C5FBD"/>
    <w:rsid w:val="00312867"/>
    <w:rsid w:val="003242E1"/>
    <w:rsid w:val="00342C3E"/>
    <w:rsid w:val="003B3069"/>
    <w:rsid w:val="005D7389"/>
    <w:rsid w:val="005F147A"/>
    <w:rsid w:val="00622E44"/>
    <w:rsid w:val="00673B69"/>
    <w:rsid w:val="006E72F7"/>
    <w:rsid w:val="006F3425"/>
    <w:rsid w:val="00726264"/>
    <w:rsid w:val="00864F61"/>
    <w:rsid w:val="0089546B"/>
    <w:rsid w:val="008A65EA"/>
    <w:rsid w:val="008B3761"/>
    <w:rsid w:val="008D5012"/>
    <w:rsid w:val="0090670F"/>
    <w:rsid w:val="009260AD"/>
    <w:rsid w:val="00973424"/>
    <w:rsid w:val="0098751F"/>
    <w:rsid w:val="009942C9"/>
    <w:rsid w:val="009D68D0"/>
    <w:rsid w:val="009F6852"/>
    <w:rsid w:val="009F7A7D"/>
    <w:rsid w:val="00A87127"/>
    <w:rsid w:val="00AC7C31"/>
    <w:rsid w:val="00AC7D5C"/>
    <w:rsid w:val="00AF1A70"/>
    <w:rsid w:val="00BA7A7E"/>
    <w:rsid w:val="00BB1883"/>
    <w:rsid w:val="00BC7E97"/>
    <w:rsid w:val="00BD0290"/>
    <w:rsid w:val="00BE141E"/>
    <w:rsid w:val="00C20F65"/>
    <w:rsid w:val="00C379AB"/>
    <w:rsid w:val="00C435D3"/>
    <w:rsid w:val="00C45AC6"/>
    <w:rsid w:val="00C7765C"/>
    <w:rsid w:val="00CE560E"/>
    <w:rsid w:val="00CE6C9A"/>
    <w:rsid w:val="00D51212"/>
    <w:rsid w:val="00D61080"/>
    <w:rsid w:val="00D844E1"/>
    <w:rsid w:val="00DD77D6"/>
    <w:rsid w:val="00DF4998"/>
    <w:rsid w:val="00DF5069"/>
    <w:rsid w:val="00DF5497"/>
    <w:rsid w:val="00E16CCA"/>
    <w:rsid w:val="00E33C8F"/>
    <w:rsid w:val="00E56CA4"/>
    <w:rsid w:val="00E97633"/>
    <w:rsid w:val="00EF12F0"/>
    <w:rsid w:val="00F32DA2"/>
    <w:rsid w:val="00F87C24"/>
    <w:rsid w:val="00FB1FF2"/>
    <w:rsid w:val="00FE15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48126-0473-4D10-A4CA-2067016F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47A"/>
  </w:style>
  <w:style w:type="paragraph" w:styleId="Titre3">
    <w:name w:val="heading 3"/>
    <w:basedOn w:val="Normal"/>
    <w:link w:val="Titre3Car"/>
    <w:uiPriority w:val="9"/>
    <w:qFormat/>
    <w:rsid w:val="0011244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11244E"/>
    <w:rPr>
      <w:i/>
      <w:iCs/>
    </w:rPr>
  </w:style>
  <w:style w:type="character" w:customStyle="1" w:styleId="Titre3Car">
    <w:name w:val="Titre 3 Car"/>
    <w:basedOn w:val="Policepardfaut"/>
    <w:link w:val="Titre3"/>
    <w:uiPriority w:val="9"/>
    <w:rsid w:val="0011244E"/>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11244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11244E"/>
    <w:pPr>
      <w:spacing w:after="0" w:line="240" w:lineRule="auto"/>
    </w:pPr>
  </w:style>
  <w:style w:type="character" w:styleId="Lienhypertexte">
    <w:name w:val="Hyperlink"/>
    <w:basedOn w:val="Policepardfaut"/>
    <w:uiPriority w:val="99"/>
    <w:unhideWhenUsed/>
    <w:rsid w:val="00AC7C31"/>
    <w:rPr>
      <w:color w:val="0563C1" w:themeColor="hyperlink"/>
      <w:u w:val="single"/>
    </w:rPr>
  </w:style>
  <w:style w:type="character" w:customStyle="1" w:styleId="Mentionnonrsolue1">
    <w:name w:val="Mention non résolue1"/>
    <w:basedOn w:val="Policepardfaut"/>
    <w:uiPriority w:val="99"/>
    <w:semiHidden/>
    <w:unhideWhenUsed/>
    <w:rsid w:val="00AC7C31"/>
    <w:rPr>
      <w:color w:val="605E5C"/>
      <w:shd w:val="clear" w:color="auto" w:fill="E1DFDD"/>
    </w:rPr>
  </w:style>
  <w:style w:type="table" w:styleId="Grilledutableau">
    <w:name w:val="Table Grid"/>
    <w:basedOn w:val="TableauNormal"/>
    <w:uiPriority w:val="39"/>
    <w:rsid w:val="00C45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9F7A7D"/>
    <w:rPr>
      <w:color w:val="954F72" w:themeColor="followedHyperlink"/>
      <w:u w:val="single"/>
    </w:rPr>
  </w:style>
  <w:style w:type="paragraph" w:styleId="Textedebulles">
    <w:name w:val="Balloon Text"/>
    <w:basedOn w:val="Normal"/>
    <w:link w:val="TextedebullesCar"/>
    <w:uiPriority w:val="99"/>
    <w:semiHidden/>
    <w:unhideWhenUsed/>
    <w:rsid w:val="006E72F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72F7"/>
    <w:rPr>
      <w:rFonts w:ascii="Segoe UI" w:hAnsi="Segoe UI" w:cs="Segoe UI"/>
      <w:sz w:val="18"/>
      <w:szCs w:val="18"/>
    </w:rPr>
  </w:style>
  <w:style w:type="character" w:customStyle="1" w:styleId="UnresolvedMention">
    <w:name w:val="Unresolved Mention"/>
    <w:basedOn w:val="Policepardfaut"/>
    <w:uiPriority w:val="99"/>
    <w:semiHidden/>
    <w:unhideWhenUsed/>
    <w:rsid w:val="0090670F"/>
    <w:rPr>
      <w:color w:val="605E5C"/>
      <w:shd w:val="clear" w:color="auto" w:fill="E1DFDD"/>
    </w:rPr>
  </w:style>
  <w:style w:type="character" w:styleId="Marquedecommentaire">
    <w:name w:val="annotation reference"/>
    <w:basedOn w:val="Policepardfaut"/>
    <w:uiPriority w:val="99"/>
    <w:semiHidden/>
    <w:unhideWhenUsed/>
    <w:rsid w:val="00BB1883"/>
    <w:rPr>
      <w:sz w:val="16"/>
      <w:szCs w:val="16"/>
    </w:rPr>
  </w:style>
  <w:style w:type="paragraph" w:styleId="Commentaire">
    <w:name w:val="annotation text"/>
    <w:basedOn w:val="Normal"/>
    <w:link w:val="CommentaireCar"/>
    <w:uiPriority w:val="99"/>
    <w:semiHidden/>
    <w:unhideWhenUsed/>
    <w:rsid w:val="00BB1883"/>
    <w:pPr>
      <w:spacing w:line="240" w:lineRule="auto"/>
    </w:pPr>
    <w:rPr>
      <w:sz w:val="20"/>
      <w:szCs w:val="20"/>
    </w:rPr>
  </w:style>
  <w:style w:type="character" w:customStyle="1" w:styleId="CommentaireCar">
    <w:name w:val="Commentaire Car"/>
    <w:basedOn w:val="Policepardfaut"/>
    <w:link w:val="Commentaire"/>
    <w:uiPriority w:val="99"/>
    <w:semiHidden/>
    <w:rsid w:val="00BB1883"/>
    <w:rPr>
      <w:sz w:val="20"/>
      <w:szCs w:val="20"/>
    </w:rPr>
  </w:style>
  <w:style w:type="paragraph" w:styleId="Objetducommentaire">
    <w:name w:val="annotation subject"/>
    <w:basedOn w:val="Commentaire"/>
    <w:next w:val="Commentaire"/>
    <w:link w:val="ObjetducommentaireCar"/>
    <w:uiPriority w:val="99"/>
    <w:semiHidden/>
    <w:unhideWhenUsed/>
    <w:rsid w:val="00BB1883"/>
    <w:rPr>
      <w:b/>
      <w:bCs/>
    </w:rPr>
  </w:style>
  <w:style w:type="character" w:customStyle="1" w:styleId="ObjetducommentaireCar">
    <w:name w:val="Objet du commentaire Car"/>
    <w:basedOn w:val="CommentaireCar"/>
    <w:link w:val="Objetducommentaire"/>
    <w:uiPriority w:val="99"/>
    <w:semiHidden/>
    <w:rsid w:val="00BB18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527260">
      <w:bodyDiv w:val="1"/>
      <w:marLeft w:val="0"/>
      <w:marRight w:val="0"/>
      <w:marTop w:val="0"/>
      <w:marBottom w:val="0"/>
      <w:divBdr>
        <w:top w:val="none" w:sz="0" w:space="0" w:color="auto"/>
        <w:left w:val="none" w:sz="0" w:space="0" w:color="auto"/>
        <w:bottom w:val="none" w:sz="0" w:space="0" w:color="auto"/>
        <w:right w:val="none" w:sz="0" w:space="0" w:color="auto"/>
      </w:divBdr>
    </w:div>
    <w:div w:id="752432346">
      <w:bodyDiv w:val="1"/>
      <w:marLeft w:val="0"/>
      <w:marRight w:val="0"/>
      <w:marTop w:val="0"/>
      <w:marBottom w:val="0"/>
      <w:divBdr>
        <w:top w:val="none" w:sz="0" w:space="0" w:color="auto"/>
        <w:left w:val="none" w:sz="0" w:space="0" w:color="auto"/>
        <w:bottom w:val="none" w:sz="0" w:space="0" w:color="auto"/>
        <w:right w:val="none" w:sz="0" w:space="0" w:color="auto"/>
      </w:divBdr>
    </w:div>
    <w:div w:id="119939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hyperlink" Target="https://www.sante-animale.com/prod/index.php?option=com_pilot4itcomptage&amp;view=comptage&amp;Itemid=504" TargetMode="Externa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sante-animale.com" TargetMode="External"/><Relationship Id="rId11" Type="http://schemas.openxmlformats.org/officeDocument/2006/relationships/hyperlink" Target="https://www.sante-animale.com/index.php?option=com_projid&amp;view=birt&amp;indicator_id=64&amp;Itemid=52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nte-animal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8289E-5C50-49D2-910D-85D734F22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2183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DEPREZ</dc:creator>
  <cp:keywords/>
  <dc:description/>
  <cp:lastModifiedBy>Marc VALLEE</cp:lastModifiedBy>
  <cp:revision>2</cp:revision>
  <cp:lastPrinted>2018-10-02T12:08:00Z</cp:lastPrinted>
  <dcterms:created xsi:type="dcterms:W3CDTF">2019-04-10T09:01:00Z</dcterms:created>
  <dcterms:modified xsi:type="dcterms:W3CDTF">2019-04-10T09:01:00Z</dcterms:modified>
</cp:coreProperties>
</file>